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A7E" w:rsidRDefault="00925A7E" w:rsidP="00925A7E">
      <w:pPr>
        <w:spacing w:after="0" w:line="36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Справка</w:t>
      </w:r>
    </w:p>
    <w:p w:rsidR="00925A7E" w:rsidRDefault="00925A7E" w:rsidP="00925A7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 факте неодобрения Акта провозглашения независимости Украины на всеукраинском референдуме от 01.12.1991 г.</w:t>
      </w:r>
    </w:p>
    <w:p w:rsidR="00925A7E" w:rsidRPr="0016616A" w:rsidRDefault="00925A7E" w:rsidP="00925A7E">
      <w:pPr>
        <w:spacing w:after="0" w:line="360" w:lineRule="auto"/>
        <w:ind w:firstLine="709"/>
        <w:jc w:val="both"/>
        <w:rPr>
          <w:rFonts w:ascii="Times New Roman" w:hAnsi="Times New Roman" w:cs="Times New Roman"/>
          <w:sz w:val="28"/>
          <w:szCs w:val="28"/>
        </w:rPr>
      </w:pPr>
      <w:r w:rsidRPr="0016616A">
        <w:rPr>
          <w:rFonts w:ascii="Times New Roman" w:hAnsi="Times New Roman" w:cs="Times New Roman"/>
          <w:sz w:val="28"/>
          <w:szCs w:val="28"/>
        </w:rPr>
        <w:t>1 декабря 1991 г. на Украине был проведен всеукраинский референдум по подтверждению Акта провозглашения независимости Украины, по результатам которого р</w:t>
      </w:r>
      <w:r>
        <w:rPr>
          <w:rFonts w:ascii="Times New Roman" w:hAnsi="Times New Roman" w:cs="Times New Roman"/>
          <w:sz w:val="28"/>
          <w:szCs w:val="28"/>
        </w:rPr>
        <w:t>еспублика вышла из состава СССР</w:t>
      </w:r>
      <w:r w:rsidRPr="0016616A">
        <w:rPr>
          <w:rFonts w:ascii="Times New Roman" w:hAnsi="Times New Roman" w:cs="Times New Roman"/>
          <w:sz w:val="28"/>
          <w:szCs w:val="28"/>
        </w:rPr>
        <w:t>. Незадолго до этого 17 марта 1991 г. в Советском Союзе был проведен референдум, на котором 78% жителей Украины, принявших участие в голосовании,</w:t>
      </w:r>
      <w:r>
        <w:rPr>
          <w:rFonts w:ascii="Times New Roman" w:hAnsi="Times New Roman" w:cs="Times New Roman"/>
          <w:sz w:val="28"/>
          <w:szCs w:val="28"/>
        </w:rPr>
        <w:t xml:space="preserve"> высказалось за сохранение СССР</w:t>
      </w:r>
      <w:r w:rsidRPr="0016616A">
        <w:rPr>
          <w:rFonts w:ascii="Times New Roman" w:hAnsi="Times New Roman" w:cs="Times New Roman"/>
          <w:sz w:val="28"/>
          <w:szCs w:val="28"/>
        </w:rPr>
        <w:t xml:space="preserve">. </w:t>
      </w:r>
    </w:p>
    <w:p w:rsidR="00925A7E" w:rsidRPr="0016616A" w:rsidRDefault="00925A7E" w:rsidP="00925A7E">
      <w:pPr>
        <w:spacing w:after="0" w:line="360" w:lineRule="auto"/>
        <w:ind w:firstLine="709"/>
        <w:jc w:val="both"/>
        <w:rPr>
          <w:rFonts w:ascii="Times New Roman" w:hAnsi="Times New Roman" w:cs="Times New Roman"/>
          <w:sz w:val="28"/>
          <w:szCs w:val="28"/>
        </w:rPr>
      </w:pPr>
      <w:r w:rsidRPr="0016616A">
        <w:rPr>
          <w:rFonts w:ascii="Times New Roman" w:hAnsi="Times New Roman" w:cs="Times New Roman"/>
          <w:sz w:val="28"/>
          <w:szCs w:val="28"/>
        </w:rPr>
        <w:t xml:space="preserve">Сегодня Википедия беззастенчиво обманывает читателей, утверждая, что 92,3% проголосовавших на референдуме одобрили Акт провозглашения независимости Украины. Своих целей националисты достигли, благодаря использованию высокотехнологичной манипуляции лингвистического характера.  </w:t>
      </w:r>
    </w:p>
    <w:p w:rsidR="00925A7E" w:rsidRPr="0016616A" w:rsidRDefault="00925A7E" w:rsidP="00925A7E">
      <w:pPr>
        <w:spacing w:after="0" w:line="360" w:lineRule="auto"/>
        <w:ind w:firstLine="709"/>
        <w:jc w:val="both"/>
        <w:rPr>
          <w:rFonts w:ascii="Times New Roman" w:hAnsi="Times New Roman" w:cs="Times New Roman"/>
          <w:sz w:val="28"/>
          <w:szCs w:val="28"/>
        </w:rPr>
      </w:pPr>
      <w:r w:rsidRPr="0016616A">
        <w:rPr>
          <w:rFonts w:ascii="Times New Roman" w:hAnsi="Times New Roman" w:cs="Times New Roman"/>
          <w:sz w:val="28"/>
          <w:szCs w:val="28"/>
        </w:rPr>
        <w:t>24 августа 1991 года, сразу после завершения деятельности ГКЧП, Верховный совет УССР принял два документа. Это были Акт провозглашения нез</w:t>
      </w:r>
      <w:r>
        <w:rPr>
          <w:rFonts w:ascii="Times New Roman" w:hAnsi="Times New Roman" w:cs="Times New Roman"/>
          <w:sz w:val="28"/>
          <w:szCs w:val="28"/>
        </w:rPr>
        <w:t xml:space="preserve">ависимости Украины </w:t>
      </w:r>
      <w:r w:rsidRPr="0016616A">
        <w:rPr>
          <w:rFonts w:ascii="Times New Roman" w:hAnsi="Times New Roman" w:cs="Times New Roman"/>
          <w:sz w:val="28"/>
          <w:szCs w:val="28"/>
        </w:rPr>
        <w:t xml:space="preserve">(Приложение </w:t>
      </w:r>
      <w:r>
        <w:rPr>
          <w:rFonts w:ascii="Times New Roman" w:hAnsi="Times New Roman" w:cs="Times New Roman"/>
          <w:sz w:val="28"/>
          <w:szCs w:val="28"/>
        </w:rPr>
        <w:t>1</w:t>
      </w:r>
      <w:r w:rsidRPr="0016616A">
        <w:rPr>
          <w:rFonts w:ascii="Times New Roman" w:hAnsi="Times New Roman" w:cs="Times New Roman"/>
          <w:sz w:val="28"/>
          <w:szCs w:val="28"/>
        </w:rPr>
        <w:t>) и Постановление «О провозг</w:t>
      </w:r>
      <w:r>
        <w:rPr>
          <w:rFonts w:ascii="Times New Roman" w:hAnsi="Times New Roman" w:cs="Times New Roman"/>
          <w:sz w:val="28"/>
          <w:szCs w:val="28"/>
        </w:rPr>
        <w:t xml:space="preserve">лашении независимости Украины» </w:t>
      </w:r>
      <w:r w:rsidRPr="0016616A">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16616A">
        <w:rPr>
          <w:rFonts w:ascii="Times New Roman" w:hAnsi="Times New Roman" w:cs="Times New Roman"/>
          <w:sz w:val="28"/>
          <w:szCs w:val="28"/>
        </w:rPr>
        <w:t xml:space="preserve">). 27 августа их опубликовали в газете «Голос Украины». </w:t>
      </w:r>
      <w:r>
        <w:rPr>
          <w:rFonts w:ascii="Times New Roman" w:hAnsi="Times New Roman" w:cs="Times New Roman"/>
          <w:sz w:val="28"/>
          <w:szCs w:val="28"/>
        </w:rPr>
        <w:t>Оба документа были подписаны Л. М. </w:t>
      </w:r>
      <w:r w:rsidRPr="0016616A">
        <w:rPr>
          <w:rFonts w:ascii="Times New Roman" w:hAnsi="Times New Roman" w:cs="Times New Roman"/>
          <w:sz w:val="28"/>
          <w:szCs w:val="28"/>
        </w:rPr>
        <w:t>Кравчуком, который после событий, связанных с действиями ГКЧП, возглавил Верховный совет УССР.</w:t>
      </w:r>
    </w:p>
    <w:p w:rsidR="00925A7E" w:rsidRPr="0016616A" w:rsidRDefault="00925A7E" w:rsidP="00925A7E">
      <w:pPr>
        <w:spacing w:after="0" w:line="360" w:lineRule="auto"/>
        <w:ind w:firstLine="709"/>
        <w:jc w:val="both"/>
        <w:rPr>
          <w:rFonts w:ascii="Times New Roman" w:hAnsi="Times New Roman" w:cs="Times New Roman"/>
          <w:sz w:val="28"/>
          <w:szCs w:val="28"/>
        </w:rPr>
      </w:pPr>
      <w:r w:rsidRPr="0016616A">
        <w:rPr>
          <w:rFonts w:ascii="Times New Roman" w:hAnsi="Times New Roman" w:cs="Times New Roman"/>
          <w:sz w:val="28"/>
          <w:szCs w:val="28"/>
        </w:rPr>
        <w:t>Последнее предложение Акта провозглашения независимости Украины звучит: «</w:t>
      </w:r>
      <w:proofErr w:type="spellStart"/>
      <w:r w:rsidRPr="0016616A">
        <w:rPr>
          <w:rFonts w:ascii="Times New Roman" w:hAnsi="Times New Roman" w:cs="Times New Roman"/>
          <w:sz w:val="28"/>
          <w:szCs w:val="28"/>
        </w:rPr>
        <w:t>Цей</w:t>
      </w:r>
      <w:proofErr w:type="spellEnd"/>
      <w:r w:rsidRPr="0016616A">
        <w:rPr>
          <w:rFonts w:ascii="Times New Roman" w:hAnsi="Times New Roman" w:cs="Times New Roman"/>
          <w:sz w:val="28"/>
          <w:szCs w:val="28"/>
        </w:rPr>
        <w:t xml:space="preserve"> Акт </w:t>
      </w:r>
      <w:proofErr w:type="spellStart"/>
      <w:r w:rsidRPr="0016616A">
        <w:rPr>
          <w:rFonts w:ascii="Times New Roman" w:hAnsi="Times New Roman" w:cs="Times New Roman"/>
          <w:sz w:val="28"/>
          <w:szCs w:val="28"/>
        </w:rPr>
        <w:t>набуває</w:t>
      </w:r>
      <w:proofErr w:type="spellEnd"/>
      <w:r w:rsidRPr="0016616A">
        <w:rPr>
          <w:rFonts w:ascii="Times New Roman" w:hAnsi="Times New Roman" w:cs="Times New Roman"/>
          <w:sz w:val="28"/>
          <w:szCs w:val="28"/>
        </w:rPr>
        <w:t xml:space="preserve"> </w:t>
      </w:r>
      <w:proofErr w:type="spellStart"/>
      <w:r w:rsidRPr="0016616A">
        <w:rPr>
          <w:rFonts w:ascii="Times New Roman" w:hAnsi="Times New Roman" w:cs="Times New Roman"/>
          <w:sz w:val="28"/>
          <w:szCs w:val="28"/>
        </w:rPr>
        <w:t>чинності</w:t>
      </w:r>
      <w:proofErr w:type="spellEnd"/>
      <w:r w:rsidRPr="0016616A">
        <w:rPr>
          <w:rFonts w:ascii="Times New Roman" w:hAnsi="Times New Roman" w:cs="Times New Roman"/>
          <w:sz w:val="28"/>
          <w:szCs w:val="28"/>
        </w:rPr>
        <w:t xml:space="preserve"> з моменту </w:t>
      </w:r>
      <w:proofErr w:type="spellStart"/>
      <w:r w:rsidRPr="0016616A">
        <w:rPr>
          <w:rFonts w:ascii="Times New Roman" w:hAnsi="Times New Roman" w:cs="Times New Roman"/>
          <w:sz w:val="28"/>
          <w:szCs w:val="28"/>
        </w:rPr>
        <w:t>його</w:t>
      </w:r>
      <w:proofErr w:type="spellEnd"/>
      <w:r w:rsidRPr="0016616A">
        <w:rPr>
          <w:rFonts w:ascii="Times New Roman" w:hAnsi="Times New Roman" w:cs="Times New Roman"/>
          <w:sz w:val="28"/>
          <w:szCs w:val="28"/>
        </w:rPr>
        <w:t xml:space="preserve"> </w:t>
      </w:r>
      <w:proofErr w:type="spellStart"/>
      <w:r w:rsidRPr="0016616A">
        <w:rPr>
          <w:rFonts w:ascii="Times New Roman" w:hAnsi="Times New Roman" w:cs="Times New Roman"/>
          <w:sz w:val="28"/>
          <w:szCs w:val="28"/>
        </w:rPr>
        <w:t>схвалення</w:t>
      </w:r>
      <w:proofErr w:type="spellEnd"/>
      <w:r w:rsidRPr="0016616A">
        <w:rPr>
          <w:rFonts w:ascii="Times New Roman" w:hAnsi="Times New Roman" w:cs="Times New Roman"/>
          <w:sz w:val="28"/>
          <w:szCs w:val="28"/>
        </w:rPr>
        <w:t>». По-русски: «Настоящий акт вступает в силу с момента его одобрения».</w:t>
      </w:r>
    </w:p>
    <w:p w:rsidR="00925A7E" w:rsidRPr="0016616A" w:rsidRDefault="00925A7E" w:rsidP="00925A7E">
      <w:pPr>
        <w:spacing w:after="0" w:line="360" w:lineRule="auto"/>
        <w:ind w:firstLine="709"/>
        <w:jc w:val="both"/>
        <w:rPr>
          <w:rFonts w:ascii="Times New Roman" w:hAnsi="Times New Roman" w:cs="Times New Roman"/>
          <w:sz w:val="28"/>
          <w:szCs w:val="28"/>
        </w:rPr>
      </w:pPr>
      <w:r w:rsidRPr="0016616A">
        <w:rPr>
          <w:rFonts w:ascii="Times New Roman" w:hAnsi="Times New Roman" w:cs="Times New Roman"/>
          <w:sz w:val="28"/>
          <w:szCs w:val="28"/>
        </w:rPr>
        <w:t>В «Постановлении о провозглашении независимости Украины» говорится о том, что 1 декабря 1991 года будет проведен всеукраинский референдум по вопросу подтверждения Акта провозглашения независимости Украины.</w:t>
      </w:r>
    </w:p>
    <w:p w:rsidR="00925A7E" w:rsidRPr="0016616A" w:rsidRDefault="00925A7E" w:rsidP="00925A7E">
      <w:pPr>
        <w:spacing w:after="0" w:line="360" w:lineRule="auto"/>
        <w:ind w:firstLine="709"/>
        <w:jc w:val="both"/>
        <w:rPr>
          <w:rFonts w:ascii="Times New Roman" w:hAnsi="Times New Roman" w:cs="Times New Roman"/>
          <w:sz w:val="28"/>
          <w:szCs w:val="28"/>
        </w:rPr>
      </w:pPr>
      <w:r w:rsidRPr="0016616A">
        <w:rPr>
          <w:rFonts w:ascii="Times New Roman" w:hAnsi="Times New Roman" w:cs="Times New Roman"/>
          <w:sz w:val="28"/>
          <w:szCs w:val="28"/>
        </w:rPr>
        <w:lastRenderedPageBreak/>
        <w:t>Последующие события показали, что содержащиеся в документах расхождения являлись преднамеренными действиями в рамках реализации на референдуме лингвистической политической манипуляции.</w:t>
      </w:r>
    </w:p>
    <w:p w:rsidR="00925A7E" w:rsidRPr="0016616A" w:rsidRDefault="00925A7E" w:rsidP="00925A7E">
      <w:pPr>
        <w:spacing w:after="0" w:line="360" w:lineRule="auto"/>
        <w:ind w:firstLine="709"/>
        <w:jc w:val="both"/>
        <w:rPr>
          <w:rFonts w:ascii="Times New Roman" w:hAnsi="Times New Roman" w:cs="Times New Roman"/>
          <w:sz w:val="28"/>
          <w:szCs w:val="28"/>
        </w:rPr>
      </w:pPr>
      <w:r w:rsidRPr="0016616A">
        <w:rPr>
          <w:rFonts w:ascii="Times New Roman" w:hAnsi="Times New Roman" w:cs="Times New Roman"/>
          <w:sz w:val="28"/>
          <w:szCs w:val="28"/>
        </w:rPr>
        <w:t>Слова «одобрение» и «подтверждение» не являются синонимами. В данном случае замена одного слова другим приводит к изменению смыслового содержания всей фразы. Очевидно, что в подготовке и реализации политической манипуляции на референдуме не могло быть не задействованным руководство Верховного совета УССР.</w:t>
      </w:r>
    </w:p>
    <w:p w:rsidR="00925A7E" w:rsidRPr="0016616A" w:rsidRDefault="00925A7E" w:rsidP="00925A7E">
      <w:pPr>
        <w:spacing w:after="0" w:line="360" w:lineRule="auto"/>
        <w:ind w:firstLine="709"/>
        <w:jc w:val="both"/>
        <w:rPr>
          <w:rFonts w:ascii="Times New Roman" w:hAnsi="Times New Roman" w:cs="Times New Roman"/>
          <w:sz w:val="28"/>
          <w:szCs w:val="28"/>
        </w:rPr>
      </w:pPr>
      <w:r w:rsidRPr="0016616A">
        <w:rPr>
          <w:rFonts w:ascii="Times New Roman" w:hAnsi="Times New Roman" w:cs="Times New Roman"/>
          <w:sz w:val="28"/>
          <w:szCs w:val="28"/>
        </w:rPr>
        <w:t xml:space="preserve">11 октября 1991 года уже не Верховный совет УССР, а Верховная Рада Украины приняла Постановление «О форме бюллетеня для голосования </w:t>
      </w:r>
      <w:r w:rsidR="008360CD">
        <w:rPr>
          <w:rFonts w:ascii="Times New Roman" w:hAnsi="Times New Roman" w:cs="Times New Roman"/>
          <w:sz w:val="28"/>
          <w:szCs w:val="28"/>
        </w:rPr>
        <w:t xml:space="preserve">на всеукраинском референдуме» </w:t>
      </w:r>
      <w:r w:rsidRPr="0016616A">
        <w:rPr>
          <w:rFonts w:ascii="Times New Roman" w:hAnsi="Times New Roman" w:cs="Times New Roman"/>
          <w:sz w:val="28"/>
          <w:szCs w:val="28"/>
        </w:rPr>
        <w:t xml:space="preserve">(Приложение </w:t>
      </w:r>
      <w:r w:rsidR="008360CD">
        <w:rPr>
          <w:rFonts w:ascii="Times New Roman" w:hAnsi="Times New Roman" w:cs="Times New Roman"/>
          <w:sz w:val="28"/>
          <w:szCs w:val="28"/>
        </w:rPr>
        <w:t>3</w:t>
      </w:r>
      <w:r w:rsidRPr="0016616A">
        <w:rPr>
          <w:rFonts w:ascii="Times New Roman" w:hAnsi="Times New Roman" w:cs="Times New Roman"/>
          <w:sz w:val="28"/>
          <w:szCs w:val="28"/>
        </w:rPr>
        <w:t>). Бюллетень содержал полный текст Акта провозглашения независимости Украины, в котором указывалось, что условием вступления документа в силу является его одобрение. Тем не менее в нём ниже размещался вопрос референдума, который гласил:</w:t>
      </w:r>
    </w:p>
    <w:p w:rsidR="00925A7E" w:rsidRPr="0016616A" w:rsidRDefault="00925A7E" w:rsidP="00925A7E">
      <w:pPr>
        <w:spacing w:after="0" w:line="360" w:lineRule="auto"/>
        <w:ind w:firstLine="709"/>
        <w:jc w:val="both"/>
        <w:rPr>
          <w:rFonts w:ascii="Times New Roman" w:hAnsi="Times New Roman" w:cs="Times New Roman"/>
          <w:sz w:val="28"/>
          <w:szCs w:val="28"/>
        </w:rPr>
      </w:pPr>
      <w:r w:rsidRPr="0016616A">
        <w:rPr>
          <w:rFonts w:ascii="Times New Roman" w:hAnsi="Times New Roman" w:cs="Times New Roman"/>
          <w:sz w:val="28"/>
          <w:szCs w:val="28"/>
        </w:rPr>
        <w:t>«</w:t>
      </w:r>
      <w:proofErr w:type="spellStart"/>
      <w:r w:rsidRPr="0016616A">
        <w:rPr>
          <w:rFonts w:ascii="Times New Roman" w:hAnsi="Times New Roman" w:cs="Times New Roman"/>
          <w:sz w:val="28"/>
          <w:szCs w:val="28"/>
        </w:rPr>
        <w:t>Чи</w:t>
      </w:r>
      <w:proofErr w:type="spellEnd"/>
      <w:r w:rsidRPr="0016616A">
        <w:rPr>
          <w:rFonts w:ascii="Times New Roman" w:hAnsi="Times New Roman" w:cs="Times New Roman"/>
          <w:sz w:val="28"/>
          <w:szCs w:val="28"/>
        </w:rPr>
        <w:t xml:space="preserve"> </w:t>
      </w:r>
      <w:proofErr w:type="spellStart"/>
      <w:r w:rsidRPr="0016616A">
        <w:rPr>
          <w:rFonts w:ascii="Times New Roman" w:hAnsi="Times New Roman" w:cs="Times New Roman"/>
          <w:sz w:val="28"/>
          <w:szCs w:val="28"/>
        </w:rPr>
        <w:t>підтверджуєте</w:t>
      </w:r>
      <w:proofErr w:type="spellEnd"/>
      <w:r w:rsidRPr="0016616A">
        <w:rPr>
          <w:rFonts w:ascii="Times New Roman" w:hAnsi="Times New Roman" w:cs="Times New Roman"/>
          <w:sz w:val="28"/>
          <w:szCs w:val="28"/>
        </w:rPr>
        <w:t xml:space="preserve"> Ви Акт </w:t>
      </w:r>
      <w:proofErr w:type="spellStart"/>
      <w:r w:rsidRPr="0016616A">
        <w:rPr>
          <w:rFonts w:ascii="Times New Roman" w:hAnsi="Times New Roman" w:cs="Times New Roman"/>
          <w:sz w:val="28"/>
          <w:szCs w:val="28"/>
        </w:rPr>
        <w:t>проголошення</w:t>
      </w:r>
      <w:proofErr w:type="spellEnd"/>
      <w:r w:rsidRPr="0016616A">
        <w:rPr>
          <w:rFonts w:ascii="Times New Roman" w:hAnsi="Times New Roman" w:cs="Times New Roman"/>
          <w:sz w:val="28"/>
          <w:szCs w:val="28"/>
        </w:rPr>
        <w:t xml:space="preserve"> </w:t>
      </w:r>
      <w:proofErr w:type="spellStart"/>
      <w:r w:rsidRPr="0016616A">
        <w:rPr>
          <w:rFonts w:ascii="Times New Roman" w:hAnsi="Times New Roman" w:cs="Times New Roman"/>
          <w:sz w:val="28"/>
          <w:szCs w:val="28"/>
        </w:rPr>
        <w:t>незалежності</w:t>
      </w:r>
      <w:proofErr w:type="spellEnd"/>
      <w:r w:rsidRPr="0016616A">
        <w:rPr>
          <w:rFonts w:ascii="Times New Roman" w:hAnsi="Times New Roman" w:cs="Times New Roman"/>
          <w:sz w:val="28"/>
          <w:szCs w:val="28"/>
        </w:rPr>
        <w:t xml:space="preserve"> </w:t>
      </w:r>
      <w:proofErr w:type="spellStart"/>
      <w:r w:rsidRPr="0016616A">
        <w:rPr>
          <w:rFonts w:ascii="Times New Roman" w:hAnsi="Times New Roman" w:cs="Times New Roman"/>
          <w:sz w:val="28"/>
          <w:szCs w:val="28"/>
        </w:rPr>
        <w:t>України</w:t>
      </w:r>
      <w:proofErr w:type="spellEnd"/>
      <w:r w:rsidRPr="0016616A">
        <w:rPr>
          <w:rFonts w:ascii="Times New Roman" w:hAnsi="Times New Roman" w:cs="Times New Roman"/>
          <w:sz w:val="28"/>
          <w:szCs w:val="28"/>
        </w:rPr>
        <w:t>?» По-русски: «Подтверждаете ли Вы Акт провозглашения независимости Украины?»</w:t>
      </w:r>
    </w:p>
    <w:p w:rsidR="00925A7E" w:rsidRPr="0016616A" w:rsidRDefault="00925A7E" w:rsidP="00925A7E">
      <w:pPr>
        <w:spacing w:after="0" w:line="360" w:lineRule="auto"/>
        <w:ind w:firstLine="709"/>
        <w:jc w:val="both"/>
        <w:rPr>
          <w:rFonts w:ascii="Times New Roman" w:hAnsi="Times New Roman" w:cs="Times New Roman"/>
          <w:sz w:val="28"/>
          <w:szCs w:val="28"/>
        </w:rPr>
      </w:pPr>
      <w:r w:rsidRPr="0016616A">
        <w:rPr>
          <w:rFonts w:ascii="Times New Roman" w:hAnsi="Times New Roman" w:cs="Times New Roman"/>
          <w:sz w:val="28"/>
          <w:szCs w:val="28"/>
        </w:rPr>
        <w:t>И предлагались варианты ответов:</w:t>
      </w:r>
    </w:p>
    <w:p w:rsidR="00925A7E" w:rsidRPr="0016616A" w:rsidRDefault="00925A7E" w:rsidP="00925A7E">
      <w:pPr>
        <w:spacing w:after="0" w:line="360" w:lineRule="auto"/>
        <w:ind w:firstLine="709"/>
        <w:jc w:val="both"/>
        <w:rPr>
          <w:rFonts w:ascii="Times New Roman" w:hAnsi="Times New Roman" w:cs="Times New Roman"/>
          <w:sz w:val="28"/>
          <w:szCs w:val="28"/>
        </w:rPr>
      </w:pPr>
      <w:r w:rsidRPr="0016616A">
        <w:rPr>
          <w:rFonts w:ascii="Times New Roman" w:hAnsi="Times New Roman" w:cs="Times New Roman"/>
          <w:sz w:val="28"/>
          <w:szCs w:val="28"/>
        </w:rPr>
        <w:t xml:space="preserve">«Так, </w:t>
      </w:r>
      <w:proofErr w:type="spellStart"/>
      <w:r w:rsidRPr="0016616A">
        <w:rPr>
          <w:rFonts w:ascii="Times New Roman" w:hAnsi="Times New Roman" w:cs="Times New Roman"/>
          <w:sz w:val="28"/>
          <w:szCs w:val="28"/>
        </w:rPr>
        <w:t>підтверджую</w:t>
      </w:r>
      <w:proofErr w:type="spellEnd"/>
      <w:r w:rsidRPr="0016616A">
        <w:rPr>
          <w:rFonts w:ascii="Times New Roman" w:hAnsi="Times New Roman" w:cs="Times New Roman"/>
          <w:sz w:val="28"/>
          <w:szCs w:val="28"/>
        </w:rPr>
        <w:t>» и «</w:t>
      </w:r>
      <w:proofErr w:type="spellStart"/>
      <w:r w:rsidRPr="0016616A">
        <w:rPr>
          <w:rFonts w:ascii="Times New Roman" w:hAnsi="Times New Roman" w:cs="Times New Roman"/>
          <w:sz w:val="28"/>
          <w:szCs w:val="28"/>
        </w:rPr>
        <w:t>Ні</w:t>
      </w:r>
      <w:proofErr w:type="spellEnd"/>
      <w:r w:rsidRPr="0016616A">
        <w:rPr>
          <w:rFonts w:ascii="Times New Roman" w:hAnsi="Times New Roman" w:cs="Times New Roman"/>
          <w:sz w:val="28"/>
          <w:szCs w:val="28"/>
        </w:rPr>
        <w:t xml:space="preserve">, не </w:t>
      </w:r>
      <w:proofErr w:type="spellStart"/>
      <w:r w:rsidRPr="0016616A">
        <w:rPr>
          <w:rFonts w:ascii="Times New Roman" w:hAnsi="Times New Roman" w:cs="Times New Roman"/>
          <w:sz w:val="28"/>
          <w:szCs w:val="28"/>
        </w:rPr>
        <w:t>підтверджую</w:t>
      </w:r>
      <w:proofErr w:type="spellEnd"/>
      <w:r w:rsidRPr="0016616A">
        <w:rPr>
          <w:rFonts w:ascii="Times New Roman" w:hAnsi="Times New Roman" w:cs="Times New Roman"/>
          <w:sz w:val="28"/>
          <w:szCs w:val="28"/>
        </w:rPr>
        <w:t>».</w:t>
      </w:r>
    </w:p>
    <w:p w:rsidR="00925A7E" w:rsidRPr="0016616A" w:rsidRDefault="00925A7E" w:rsidP="00925A7E">
      <w:pPr>
        <w:spacing w:after="0" w:line="360" w:lineRule="auto"/>
        <w:ind w:firstLine="709"/>
        <w:jc w:val="both"/>
        <w:rPr>
          <w:rFonts w:ascii="Times New Roman" w:hAnsi="Times New Roman" w:cs="Times New Roman"/>
          <w:sz w:val="28"/>
          <w:szCs w:val="28"/>
        </w:rPr>
      </w:pPr>
      <w:r w:rsidRPr="0016616A">
        <w:rPr>
          <w:rFonts w:ascii="Times New Roman" w:hAnsi="Times New Roman" w:cs="Times New Roman"/>
          <w:sz w:val="28"/>
          <w:szCs w:val="28"/>
        </w:rPr>
        <w:t>По-русски: «Да, подтверждаю» и «Нет, не подтверждаю».</w:t>
      </w:r>
    </w:p>
    <w:p w:rsidR="00925A7E" w:rsidRPr="0016616A" w:rsidRDefault="00925A7E" w:rsidP="00925A7E">
      <w:pPr>
        <w:spacing w:after="0" w:line="360" w:lineRule="auto"/>
        <w:ind w:firstLine="709"/>
        <w:jc w:val="both"/>
        <w:rPr>
          <w:rFonts w:ascii="Times New Roman" w:hAnsi="Times New Roman" w:cs="Times New Roman"/>
          <w:sz w:val="28"/>
          <w:szCs w:val="28"/>
        </w:rPr>
      </w:pPr>
      <w:r w:rsidRPr="0016616A">
        <w:rPr>
          <w:rFonts w:ascii="Times New Roman" w:hAnsi="Times New Roman" w:cs="Times New Roman"/>
          <w:sz w:val="28"/>
          <w:szCs w:val="28"/>
        </w:rPr>
        <w:t>Анализ поставленного в бюллетене референдума вопроса позволяет выделить ряд аспектов.</w:t>
      </w:r>
    </w:p>
    <w:p w:rsidR="00925A7E" w:rsidRPr="0016616A" w:rsidRDefault="00925A7E" w:rsidP="00925A7E">
      <w:pPr>
        <w:spacing w:after="0" w:line="360" w:lineRule="auto"/>
        <w:ind w:firstLine="709"/>
        <w:jc w:val="both"/>
        <w:rPr>
          <w:rFonts w:ascii="Times New Roman" w:hAnsi="Times New Roman" w:cs="Times New Roman"/>
          <w:sz w:val="28"/>
          <w:szCs w:val="28"/>
        </w:rPr>
      </w:pPr>
      <w:r w:rsidRPr="0016616A">
        <w:rPr>
          <w:rFonts w:ascii="Times New Roman" w:hAnsi="Times New Roman" w:cs="Times New Roman"/>
          <w:sz w:val="28"/>
          <w:szCs w:val="28"/>
        </w:rPr>
        <w:t>Во-первых, вопрос, внесенный в бюллетень референдума, представляет собой абракадабру. Так не говорят ни русские, ни украинцы. Можно подтвердить что-либо, имеющее отношение к имени существительному, но его само подтвердить нельзя.</w:t>
      </w:r>
    </w:p>
    <w:p w:rsidR="00925A7E" w:rsidRPr="0016616A" w:rsidRDefault="00925A7E" w:rsidP="00925A7E">
      <w:pPr>
        <w:spacing w:after="0" w:line="360" w:lineRule="auto"/>
        <w:ind w:firstLine="709"/>
        <w:jc w:val="both"/>
        <w:rPr>
          <w:rFonts w:ascii="Times New Roman" w:hAnsi="Times New Roman" w:cs="Times New Roman"/>
          <w:sz w:val="28"/>
          <w:szCs w:val="28"/>
        </w:rPr>
      </w:pPr>
      <w:r w:rsidRPr="0016616A">
        <w:rPr>
          <w:rFonts w:ascii="Times New Roman" w:hAnsi="Times New Roman" w:cs="Times New Roman"/>
          <w:sz w:val="28"/>
          <w:szCs w:val="28"/>
        </w:rPr>
        <w:t>Во-вторых, бессмысленность вопроса отрицает какую-либо логику формирования отрицательного ответа, что обеспечило высокий положительный результат при голосовании.</w:t>
      </w:r>
    </w:p>
    <w:p w:rsidR="00925A7E" w:rsidRPr="0016616A" w:rsidRDefault="00925A7E" w:rsidP="00925A7E">
      <w:pPr>
        <w:spacing w:after="0" w:line="360" w:lineRule="auto"/>
        <w:ind w:firstLine="709"/>
        <w:jc w:val="both"/>
        <w:rPr>
          <w:rFonts w:ascii="Times New Roman" w:hAnsi="Times New Roman" w:cs="Times New Roman"/>
          <w:sz w:val="28"/>
          <w:szCs w:val="28"/>
        </w:rPr>
      </w:pPr>
      <w:r w:rsidRPr="0016616A">
        <w:rPr>
          <w:rFonts w:ascii="Times New Roman" w:hAnsi="Times New Roman" w:cs="Times New Roman"/>
          <w:sz w:val="28"/>
          <w:szCs w:val="28"/>
        </w:rPr>
        <w:lastRenderedPageBreak/>
        <w:t>В реальности, прочитав вопрос, участники референдума вспоминали, что видели Акт в газетах, слышали о нем по радио и телевидению. Давая свои положительные ответы, они подтверждали, что им известно о существовании Акта, и не более того.</w:t>
      </w:r>
    </w:p>
    <w:p w:rsidR="00925A7E" w:rsidRPr="0016616A" w:rsidRDefault="00925A7E" w:rsidP="00925A7E">
      <w:pPr>
        <w:spacing w:after="0" w:line="360" w:lineRule="auto"/>
        <w:ind w:firstLine="709"/>
        <w:jc w:val="both"/>
        <w:rPr>
          <w:rFonts w:ascii="Times New Roman" w:hAnsi="Times New Roman" w:cs="Times New Roman"/>
          <w:sz w:val="28"/>
          <w:szCs w:val="28"/>
        </w:rPr>
      </w:pPr>
      <w:r w:rsidRPr="0016616A">
        <w:rPr>
          <w:rFonts w:ascii="Times New Roman" w:hAnsi="Times New Roman" w:cs="Times New Roman"/>
          <w:sz w:val="28"/>
          <w:szCs w:val="28"/>
        </w:rPr>
        <w:t>В вопросе бюллетеня имел место элемент недосказанности, поскольку в нём не конкретизировалось, что именно относительно Акта должны подтвердить голосующие. Таким образом организаторы референдума получали возможность по своему усмотрению трактовать, что именно, касательно Акта провозглашения независимости Украины, подтвердили или не подтвердили участники референдума. В действительности жители Украины только на следующий день после референдума осознали, за что именно они проголосовали.</w:t>
      </w:r>
    </w:p>
    <w:p w:rsidR="00925A7E" w:rsidRPr="0016616A" w:rsidRDefault="00925A7E" w:rsidP="00925A7E">
      <w:pPr>
        <w:spacing w:after="0" w:line="360" w:lineRule="auto"/>
        <w:ind w:firstLine="709"/>
        <w:jc w:val="both"/>
        <w:rPr>
          <w:rFonts w:ascii="Times New Roman" w:hAnsi="Times New Roman" w:cs="Times New Roman"/>
          <w:sz w:val="28"/>
          <w:szCs w:val="28"/>
        </w:rPr>
      </w:pPr>
      <w:r w:rsidRPr="0016616A">
        <w:rPr>
          <w:rFonts w:ascii="Times New Roman" w:hAnsi="Times New Roman" w:cs="Times New Roman"/>
          <w:sz w:val="28"/>
          <w:szCs w:val="28"/>
        </w:rPr>
        <w:t>Организаторы референдума, злонамеренно, преследуя цель выгодного для себя результата, своими действиями лишили всех без исключения жителей Украины права одобрить или не одобрить Акт провозглашения её независимости. Эти действия вступают в конфликт со статьёй 17 европейской Конвенции по защите прав человека 1950 года (запр</w:t>
      </w:r>
      <w:r>
        <w:rPr>
          <w:rFonts w:ascii="Times New Roman" w:hAnsi="Times New Roman" w:cs="Times New Roman"/>
          <w:sz w:val="28"/>
          <w:szCs w:val="28"/>
        </w:rPr>
        <w:t>ещение злоупотребления правами)</w:t>
      </w:r>
      <w:r w:rsidRPr="0016616A">
        <w:rPr>
          <w:rFonts w:ascii="Times New Roman" w:hAnsi="Times New Roman" w:cs="Times New Roman"/>
          <w:sz w:val="28"/>
          <w:szCs w:val="28"/>
        </w:rPr>
        <w:t xml:space="preserve">. </w:t>
      </w:r>
    </w:p>
    <w:p w:rsidR="00925A7E" w:rsidRPr="0016616A" w:rsidRDefault="00925A7E" w:rsidP="00925A7E">
      <w:pPr>
        <w:spacing w:after="0" w:line="360" w:lineRule="auto"/>
        <w:ind w:firstLine="709"/>
        <w:jc w:val="both"/>
        <w:rPr>
          <w:rFonts w:ascii="Times New Roman" w:hAnsi="Times New Roman" w:cs="Times New Roman"/>
          <w:sz w:val="28"/>
          <w:szCs w:val="28"/>
        </w:rPr>
      </w:pPr>
      <w:r w:rsidRPr="0016616A">
        <w:rPr>
          <w:rFonts w:ascii="Times New Roman" w:hAnsi="Times New Roman" w:cs="Times New Roman"/>
          <w:sz w:val="28"/>
          <w:szCs w:val="28"/>
        </w:rPr>
        <w:t xml:space="preserve">Высокий технологический уровень использованной на референдуме политической манипуляции свидетельствовал о её неукраинском происхождении. </w:t>
      </w:r>
    </w:p>
    <w:p w:rsidR="00925A7E" w:rsidRPr="0016616A" w:rsidRDefault="00925A7E" w:rsidP="00925A7E">
      <w:pPr>
        <w:spacing w:after="0" w:line="360" w:lineRule="auto"/>
        <w:ind w:firstLine="709"/>
        <w:jc w:val="both"/>
        <w:rPr>
          <w:rFonts w:ascii="Times New Roman" w:hAnsi="Times New Roman" w:cs="Times New Roman"/>
          <w:sz w:val="28"/>
          <w:szCs w:val="28"/>
        </w:rPr>
      </w:pPr>
      <w:r w:rsidRPr="0016616A">
        <w:rPr>
          <w:rFonts w:ascii="Times New Roman" w:hAnsi="Times New Roman" w:cs="Times New Roman"/>
          <w:sz w:val="28"/>
          <w:szCs w:val="28"/>
        </w:rPr>
        <w:t>Информация украинских властей о прохождении референдума подавалась мошенническим образом. Типичная сводка звучала так: «На референдуме по вопросу независимости Украины положительный ответ дал такой-то процент проголосовавших».</w:t>
      </w:r>
    </w:p>
    <w:p w:rsidR="00925A7E" w:rsidRPr="0016616A" w:rsidRDefault="00925A7E" w:rsidP="00925A7E">
      <w:pPr>
        <w:spacing w:after="0" w:line="360" w:lineRule="auto"/>
        <w:ind w:firstLine="709"/>
        <w:jc w:val="both"/>
        <w:rPr>
          <w:rFonts w:ascii="Times New Roman" w:hAnsi="Times New Roman" w:cs="Times New Roman"/>
          <w:sz w:val="28"/>
          <w:szCs w:val="28"/>
        </w:rPr>
      </w:pPr>
      <w:r w:rsidRPr="0016616A">
        <w:rPr>
          <w:rFonts w:ascii="Times New Roman" w:hAnsi="Times New Roman" w:cs="Times New Roman"/>
          <w:sz w:val="28"/>
          <w:szCs w:val="28"/>
        </w:rPr>
        <w:t xml:space="preserve">При всех издержках в организации референдума украинским националистам удалось реализовать свои планы по выходу Украины из состава СССР. </w:t>
      </w:r>
    </w:p>
    <w:p w:rsidR="00925A7E" w:rsidRPr="0016616A" w:rsidRDefault="00925A7E" w:rsidP="00925A7E">
      <w:pPr>
        <w:spacing w:after="0" w:line="360" w:lineRule="auto"/>
        <w:ind w:firstLine="709"/>
        <w:jc w:val="both"/>
        <w:rPr>
          <w:rFonts w:ascii="Times New Roman" w:hAnsi="Times New Roman" w:cs="Times New Roman"/>
          <w:sz w:val="28"/>
          <w:szCs w:val="28"/>
        </w:rPr>
      </w:pPr>
      <w:r w:rsidRPr="0016616A">
        <w:rPr>
          <w:rFonts w:ascii="Times New Roman" w:hAnsi="Times New Roman" w:cs="Times New Roman"/>
          <w:sz w:val="28"/>
          <w:szCs w:val="28"/>
        </w:rPr>
        <w:t xml:space="preserve">Ведомость референдума имела заголовок: «Ведомость о результатах всеукраинского референдума 1 декабря 1991 года». Необходимо отметить, что </w:t>
      </w:r>
      <w:r w:rsidRPr="0016616A">
        <w:rPr>
          <w:rFonts w:ascii="Times New Roman" w:hAnsi="Times New Roman" w:cs="Times New Roman"/>
          <w:sz w:val="28"/>
          <w:szCs w:val="28"/>
        </w:rPr>
        <w:lastRenderedPageBreak/>
        <w:t xml:space="preserve">бланк ведомости не предусматривал указания даты её закрытия (Приложение </w:t>
      </w:r>
      <w:r w:rsidR="008360CD">
        <w:rPr>
          <w:rFonts w:ascii="Times New Roman" w:hAnsi="Times New Roman" w:cs="Times New Roman"/>
          <w:sz w:val="28"/>
          <w:szCs w:val="28"/>
        </w:rPr>
        <w:t>4</w:t>
      </w:r>
      <w:r w:rsidRPr="0016616A">
        <w:rPr>
          <w:rFonts w:ascii="Times New Roman" w:hAnsi="Times New Roman" w:cs="Times New Roman"/>
          <w:sz w:val="28"/>
          <w:szCs w:val="28"/>
        </w:rPr>
        <w:t xml:space="preserve">). Из этого вытекает, что она была закрыта уже 1 декабря 1991 г., поскольку на её основании уже на следующий день независимость Украины признали традиционные американские вассалы Польша и Канада. Своими действиями они задавали «правильный» тренд всему «цивилизованному» миру. Это действие фиксировало победу Запада в холодной войне. Ситуация из внутренней трансформировалась в международную. Изменить что-либо стало невозможно. С этого момента СССР начал стремительно распадаться. </w:t>
      </w:r>
    </w:p>
    <w:p w:rsidR="00925A7E" w:rsidRPr="0016616A" w:rsidRDefault="00925A7E" w:rsidP="00925A7E">
      <w:pPr>
        <w:spacing w:after="0" w:line="360" w:lineRule="auto"/>
        <w:ind w:firstLine="709"/>
        <w:jc w:val="both"/>
        <w:rPr>
          <w:rFonts w:ascii="Times New Roman" w:hAnsi="Times New Roman" w:cs="Times New Roman"/>
          <w:sz w:val="28"/>
          <w:szCs w:val="28"/>
        </w:rPr>
      </w:pPr>
      <w:r w:rsidRPr="0016616A">
        <w:rPr>
          <w:rFonts w:ascii="Times New Roman" w:hAnsi="Times New Roman" w:cs="Times New Roman"/>
          <w:sz w:val="28"/>
          <w:szCs w:val="28"/>
        </w:rPr>
        <w:t xml:space="preserve">Голосование и подсчет результатов референдума </w:t>
      </w:r>
      <w:r w:rsidR="00AB7FB2">
        <w:rPr>
          <w:rFonts w:ascii="Times New Roman" w:hAnsi="Times New Roman" w:cs="Times New Roman"/>
          <w:sz w:val="28"/>
          <w:szCs w:val="28"/>
        </w:rPr>
        <w:t xml:space="preserve">происходило </w:t>
      </w:r>
      <w:r w:rsidRPr="0016616A">
        <w:rPr>
          <w:rFonts w:ascii="Times New Roman" w:hAnsi="Times New Roman" w:cs="Times New Roman"/>
          <w:sz w:val="28"/>
          <w:szCs w:val="28"/>
        </w:rPr>
        <w:t>при полном отсутствии в то время компьютерной техникой были п</w:t>
      </w:r>
      <w:r w:rsidR="00AB7FB2">
        <w:rPr>
          <w:rFonts w:ascii="Times New Roman" w:hAnsi="Times New Roman" w:cs="Times New Roman"/>
          <w:sz w:val="28"/>
          <w:szCs w:val="28"/>
        </w:rPr>
        <w:t>роизведены в течение дня голосования</w:t>
      </w:r>
      <w:r w:rsidRPr="0016616A">
        <w:rPr>
          <w:rFonts w:ascii="Times New Roman" w:hAnsi="Times New Roman" w:cs="Times New Roman"/>
          <w:sz w:val="28"/>
          <w:szCs w:val="28"/>
        </w:rPr>
        <w:t xml:space="preserve">. Сегодня компьютеризированный украинский избирком обрабатывает материалы выборов в течение двух недель. </w:t>
      </w:r>
    </w:p>
    <w:p w:rsidR="00925A7E" w:rsidRDefault="00925A7E" w:rsidP="00925A7E">
      <w:pPr>
        <w:spacing w:after="0" w:line="360" w:lineRule="auto"/>
        <w:ind w:firstLine="709"/>
        <w:jc w:val="both"/>
        <w:rPr>
          <w:rFonts w:ascii="Times New Roman" w:hAnsi="Times New Roman" w:cs="Times New Roman"/>
          <w:sz w:val="28"/>
          <w:szCs w:val="28"/>
        </w:rPr>
      </w:pPr>
      <w:r w:rsidRPr="0016616A">
        <w:rPr>
          <w:rFonts w:ascii="Times New Roman" w:hAnsi="Times New Roman" w:cs="Times New Roman"/>
          <w:sz w:val="28"/>
          <w:szCs w:val="28"/>
        </w:rPr>
        <w:t>Использование на референдуме политической манипуляции имело очевидные недостатки, так как ни один житель Украины 1 декабря 1991 года не смог одобрить Акт провозглашения независимости Украины, поскольку внесенный в бюллетень референдума вопрос и ответы такого варианта не предусматривали. В итоге Акт провозглашения независимости Украины по результатам референдума не был одобрен, а значит и в юридическую силу не вступил. И такая ситуация сохраняется до настоящего времени.</w:t>
      </w:r>
    </w:p>
    <w:p w:rsidR="00925A7E" w:rsidRDefault="00925A7E" w:rsidP="00925A7E">
      <w:pPr>
        <w:spacing w:after="0" w:line="360" w:lineRule="auto"/>
        <w:jc w:val="both"/>
        <w:rPr>
          <w:rFonts w:ascii="Times New Roman" w:hAnsi="Times New Roman" w:cs="Times New Roman"/>
          <w:sz w:val="28"/>
          <w:szCs w:val="28"/>
        </w:rPr>
      </w:pPr>
    </w:p>
    <w:p w:rsidR="00925A7E" w:rsidRDefault="00925A7E" w:rsidP="00925A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Директор НОЦ </w:t>
      </w:r>
    </w:p>
    <w:p w:rsidR="00925A7E" w:rsidRDefault="00925A7E" w:rsidP="00925A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«Центр </w:t>
      </w:r>
      <w:proofErr w:type="spellStart"/>
      <w:r>
        <w:rPr>
          <w:rFonts w:ascii="Times New Roman" w:hAnsi="Times New Roman" w:cs="Times New Roman"/>
          <w:sz w:val="28"/>
          <w:szCs w:val="28"/>
        </w:rPr>
        <w:t>этнополитичекой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реабилитациии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ДонГУ</w:t>
      </w:r>
      <w:proofErr w:type="spellEnd"/>
    </w:p>
    <w:p w:rsidR="00925A7E" w:rsidRPr="0016616A" w:rsidRDefault="00925A7E" w:rsidP="00925A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Ю.Б. Николаев</w:t>
      </w:r>
    </w:p>
    <w:p w:rsidR="00F8631B" w:rsidRDefault="00F8631B"/>
    <w:sectPr w:rsidR="00F8631B" w:rsidSect="00AD66A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AEF" w:rsidRDefault="006E5AEF">
      <w:pPr>
        <w:spacing w:after="0" w:line="240" w:lineRule="auto"/>
      </w:pPr>
      <w:r>
        <w:separator/>
      </w:r>
    </w:p>
  </w:endnote>
  <w:endnote w:type="continuationSeparator" w:id="0">
    <w:p w:rsidR="006E5AEF" w:rsidRDefault="006E5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AEF" w:rsidRDefault="006E5AEF">
      <w:pPr>
        <w:spacing w:after="0" w:line="240" w:lineRule="auto"/>
      </w:pPr>
      <w:r>
        <w:separator/>
      </w:r>
    </w:p>
  </w:footnote>
  <w:footnote w:type="continuationSeparator" w:id="0">
    <w:p w:rsidR="006E5AEF" w:rsidRDefault="006E5A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047854"/>
      <w:docPartObj>
        <w:docPartGallery w:val="Page Numbers (Top of Page)"/>
        <w:docPartUnique/>
      </w:docPartObj>
    </w:sdtPr>
    <w:sdtEndPr/>
    <w:sdtContent>
      <w:p w:rsidR="007B6FBA" w:rsidRDefault="00A01E2A">
        <w:pPr>
          <w:pStyle w:val="a3"/>
          <w:jc w:val="right"/>
        </w:pPr>
        <w:r>
          <w:fldChar w:fldCharType="begin"/>
        </w:r>
        <w:r>
          <w:instrText>PAGE   \* MERGEFORMAT</w:instrText>
        </w:r>
        <w:r>
          <w:fldChar w:fldCharType="separate"/>
        </w:r>
        <w:r w:rsidR="00CA543C">
          <w:rPr>
            <w:noProof/>
          </w:rPr>
          <w:t>4</w:t>
        </w:r>
        <w:r>
          <w:fldChar w:fldCharType="end"/>
        </w:r>
      </w:p>
    </w:sdtContent>
  </w:sdt>
  <w:p w:rsidR="007B6FBA" w:rsidRDefault="006E5A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A7E"/>
    <w:rsid w:val="003B7643"/>
    <w:rsid w:val="004240A8"/>
    <w:rsid w:val="00576A33"/>
    <w:rsid w:val="00585F97"/>
    <w:rsid w:val="006E5AEF"/>
    <w:rsid w:val="008360CD"/>
    <w:rsid w:val="008A6F28"/>
    <w:rsid w:val="00925A7E"/>
    <w:rsid w:val="00A01E2A"/>
    <w:rsid w:val="00AB7FB2"/>
    <w:rsid w:val="00CA543C"/>
    <w:rsid w:val="00F86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ECC83-7F7B-4EB2-839E-2C3FFDF1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A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A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5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942</Words>
  <Characters>5373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J@m</Company>
  <LinksUpToDate>false</LinksUpToDate>
  <CharactersWithSpaces>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Silver</dc:creator>
  <cp:keywords/>
  <dc:description/>
  <cp:lastModifiedBy>Москаленко Наталья Михайловна</cp:lastModifiedBy>
  <cp:revision>3</cp:revision>
  <dcterms:created xsi:type="dcterms:W3CDTF">2024-08-21T09:41:00Z</dcterms:created>
  <dcterms:modified xsi:type="dcterms:W3CDTF">2024-08-21T10:03:00Z</dcterms:modified>
</cp:coreProperties>
</file>