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5B" w:rsidRPr="0066695F" w:rsidRDefault="00922CF9" w:rsidP="009E375B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  <w:lang w:val="en-US"/>
        </w:rPr>
        <w:t>II</w:t>
      </w:r>
      <w:r w:rsidR="00E01FF6">
        <w:rPr>
          <w:rFonts w:ascii="Arial" w:hAnsi="Arial" w:cs="Arial"/>
          <w:b/>
          <w:sz w:val="32"/>
          <w:szCs w:val="24"/>
          <w:lang w:val="en-US"/>
        </w:rPr>
        <w:t>I</w:t>
      </w:r>
      <w:r w:rsidR="00C058BD" w:rsidRPr="00EE2CCB">
        <w:rPr>
          <w:rFonts w:ascii="Arial" w:hAnsi="Arial" w:cs="Arial"/>
          <w:b/>
          <w:sz w:val="32"/>
          <w:szCs w:val="24"/>
        </w:rPr>
        <w:t xml:space="preserve"> </w:t>
      </w:r>
      <w:r w:rsidR="00723F74" w:rsidRPr="0066695F">
        <w:rPr>
          <w:rFonts w:ascii="Arial" w:hAnsi="Arial" w:cs="Arial"/>
          <w:b/>
          <w:sz w:val="32"/>
          <w:szCs w:val="24"/>
        </w:rPr>
        <w:t>МЕЖДУНАРОДН</w:t>
      </w:r>
      <w:r w:rsidR="007E0BAA">
        <w:rPr>
          <w:rFonts w:ascii="Arial" w:hAnsi="Arial" w:cs="Arial"/>
          <w:b/>
          <w:sz w:val="32"/>
          <w:szCs w:val="24"/>
        </w:rPr>
        <w:t>ЫЙ</w:t>
      </w:r>
      <w:r w:rsidR="00723F74" w:rsidRPr="0066695F">
        <w:rPr>
          <w:rFonts w:ascii="Arial" w:hAnsi="Arial" w:cs="Arial"/>
          <w:b/>
          <w:sz w:val="32"/>
          <w:szCs w:val="24"/>
        </w:rPr>
        <w:t xml:space="preserve"> ИНТЕГРАЦИОНН</w:t>
      </w:r>
      <w:r w:rsidR="007E0BAA">
        <w:rPr>
          <w:rFonts w:ascii="Arial" w:hAnsi="Arial" w:cs="Arial"/>
          <w:b/>
          <w:sz w:val="32"/>
          <w:szCs w:val="24"/>
        </w:rPr>
        <w:t>ЫЙ ФОРУМ</w:t>
      </w:r>
    </w:p>
    <w:p w:rsidR="00D25E32" w:rsidRPr="0066695F" w:rsidRDefault="009E375B" w:rsidP="0066695F">
      <w:pPr>
        <w:spacing w:before="120"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66695F">
        <w:rPr>
          <w:rFonts w:ascii="Arial" w:hAnsi="Arial" w:cs="Arial"/>
          <w:b/>
          <w:sz w:val="32"/>
          <w:szCs w:val="24"/>
        </w:rPr>
        <w:t>«Русский мир</w:t>
      </w:r>
      <w:r w:rsidR="00BE2398" w:rsidRPr="0066695F">
        <w:rPr>
          <w:rFonts w:ascii="Arial" w:hAnsi="Arial" w:cs="Arial"/>
          <w:b/>
          <w:sz w:val="32"/>
          <w:szCs w:val="24"/>
        </w:rPr>
        <w:t xml:space="preserve"> и Донбасс</w:t>
      </w:r>
      <w:r w:rsidR="00E01FF6">
        <w:rPr>
          <w:rFonts w:ascii="Arial" w:hAnsi="Arial" w:cs="Arial"/>
          <w:b/>
          <w:sz w:val="32"/>
          <w:szCs w:val="24"/>
        </w:rPr>
        <w:t xml:space="preserve"> </w:t>
      </w:r>
      <w:r w:rsidR="00E01FF6" w:rsidRPr="00E01FF6">
        <w:rPr>
          <w:rFonts w:ascii="Arial" w:hAnsi="Arial" w:cs="Arial"/>
          <w:b/>
          <w:sz w:val="32"/>
          <w:szCs w:val="24"/>
        </w:rPr>
        <w:t xml:space="preserve">как единое </w:t>
      </w:r>
      <w:r w:rsidR="00AA5373">
        <w:rPr>
          <w:rFonts w:ascii="Arial" w:hAnsi="Arial" w:cs="Arial"/>
          <w:b/>
          <w:sz w:val="32"/>
          <w:szCs w:val="24"/>
        </w:rPr>
        <w:br/>
      </w:r>
      <w:r w:rsidR="00E01FF6" w:rsidRPr="00E01FF6">
        <w:rPr>
          <w:rFonts w:ascii="Arial" w:hAnsi="Arial" w:cs="Arial"/>
          <w:b/>
          <w:sz w:val="32"/>
          <w:szCs w:val="24"/>
        </w:rPr>
        <w:t>культурно-цивилизационное пространство</w:t>
      </w:r>
      <w:r w:rsidRPr="0066695F">
        <w:rPr>
          <w:rFonts w:ascii="Arial" w:hAnsi="Arial" w:cs="Arial"/>
          <w:b/>
          <w:sz w:val="32"/>
          <w:szCs w:val="24"/>
        </w:rPr>
        <w:t>»</w:t>
      </w:r>
    </w:p>
    <w:p w:rsidR="003B6E19" w:rsidRPr="0066695F" w:rsidRDefault="00A24B58" w:rsidP="0066695F">
      <w:pPr>
        <w:spacing w:before="240"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lang w:val="en-US"/>
        </w:rPr>
        <w:t>26–29</w:t>
      </w:r>
      <w:r w:rsidR="00E01FF6">
        <w:rPr>
          <w:rFonts w:ascii="Arial" w:hAnsi="Arial" w:cs="Arial"/>
          <w:b/>
          <w:sz w:val="28"/>
          <w:szCs w:val="24"/>
        </w:rPr>
        <w:t xml:space="preserve"> октября 202</w:t>
      </w:r>
      <w:r>
        <w:rPr>
          <w:rFonts w:ascii="Arial" w:hAnsi="Arial" w:cs="Arial"/>
          <w:b/>
          <w:sz w:val="28"/>
          <w:szCs w:val="24"/>
          <w:lang w:val="en-US"/>
        </w:rPr>
        <w:t>1</w:t>
      </w:r>
      <w:r w:rsidR="003B6E19" w:rsidRPr="0066695F">
        <w:rPr>
          <w:rFonts w:ascii="Arial" w:hAnsi="Arial" w:cs="Arial"/>
          <w:b/>
          <w:sz w:val="28"/>
          <w:szCs w:val="24"/>
        </w:rPr>
        <w:t xml:space="preserve"> года, г. Донецк</w:t>
      </w:r>
    </w:p>
    <w:p w:rsidR="008E60D9" w:rsidRDefault="00902EE7" w:rsidP="00126D66">
      <w:pPr>
        <w:ind w:firstLine="0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902EE7" w:rsidRDefault="00902EE7" w:rsidP="007E0BAA">
      <w:pPr>
        <w:spacing w:before="240" w:after="120"/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7E0BAA" w:rsidRPr="007E0BAA" w:rsidRDefault="007E0BAA" w:rsidP="007E0BAA">
      <w:pPr>
        <w:spacing w:before="240"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7E0BAA">
        <w:rPr>
          <w:rFonts w:ascii="Arial" w:hAnsi="Arial" w:cs="Arial"/>
          <w:b/>
          <w:sz w:val="28"/>
          <w:szCs w:val="24"/>
        </w:rPr>
        <w:t>ТРЕБОВАНИЯ К ОФОРМЛЕНИЮ ТЕЗИСОВ</w:t>
      </w:r>
    </w:p>
    <w:p w:rsidR="007E0BAA" w:rsidRPr="007E0BAA" w:rsidRDefault="007E0BAA" w:rsidP="00903CB3">
      <w:pPr>
        <w:ind w:firstLine="709"/>
        <w:rPr>
          <w:rFonts w:cs="Times New Roman"/>
          <w:sz w:val="28"/>
          <w:szCs w:val="28"/>
        </w:rPr>
      </w:pPr>
      <w:r w:rsidRPr="007E0BAA">
        <w:rPr>
          <w:rFonts w:cs="Times New Roman"/>
          <w:sz w:val="28"/>
          <w:szCs w:val="28"/>
        </w:rPr>
        <w:t xml:space="preserve">Материалы докладов объемом до 3-х полных страниц, формат А4, шрифт </w:t>
      </w:r>
      <w:proofErr w:type="spellStart"/>
      <w:r w:rsidRPr="007E0BAA">
        <w:rPr>
          <w:rFonts w:cs="Times New Roman"/>
          <w:sz w:val="28"/>
          <w:szCs w:val="28"/>
        </w:rPr>
        <w:t>TimesNewRoman</w:t>
      </w:r>
      <w:proofErr w:type="spellEnd"/>
      <w:r w:rsidRPr="007E0BAA">
        <w:rPr>
          <w:rFonts w:cs="Times New Roman"/>
          <w:sz w:val="28"/>
          <w:szCs w:val="28"/>
        </w:rPr>
        <w:t xml:space="preserve">, 14 кегль, одинарный междустрочный интервал, поля: по 25 мм со всех сторон, абзацный отступ – 1,25 см, выравнивание по ширине. Первая строка – УДК (слева вверху); далее название доклада ПРОПИСНЫМИ буквами (полужирное </w:t>
      </w:r>
      <w:r w:rsidRPr="007E0BAA">
        <w:rPr>
          <w:rFonts w:cs="Times New Roman"/>
          <w:spacing w:val="-4"/>
          <w:sz w:val="28"/>
          <w:szCs w:val="28"/>
        </w:rPr>
        <w:t>начертание), по центру; затем – фамилия и инициалы авторов (полужирным курсивом),</w:t>
      </w:r>
      <w:r w:rsidRPr="007E0BAA">
        <w:rPr>
          <w:rFonts w:cs="Times New Roman"/>
          <w:sz w:val="28"/>
          <w:szCs w:val="28"/>
        </w:rPr>
        <w:t xml:space="preserve"> ученая степень, звание (без указания должности); далее – полное название организации, адрес электронной почты. После пустой строки располагается текст тезисов. В конце – список литературы, оформленный в соответствии с </w:t>
      </w:r>
      <w:r w:rsidRPr="007E0BAA">
        <w:rPr>
          <w:rFonts w:cs="Times New Roman"/>
          <w:b/>
          <w:sz w:val="28"/>
          <w:szCs w:val="28"/>
        </w:rPr>
        <w:t>ГОСТ 7.1–2003 или ГОСТ Р 7.0.100–2018.</w:t>
      </w:r>
      <w:r w:rsidRPr="007E0BAA">
        <w:rPr>
          <w:rFonts w:cs="Times New Roman"/>
          <w:sz w:val="28"/>
          <w:szCs w:val="28"/>
        </w:rPr>
        <w:t xml:space="preserve"> Ссылки в тексте на соответствующий источник из списка литературы оформляются в квадратных скобках. Текст предоставляется в виде файла </w:t>
      </w:r>
      <w:proofErr w:type="spellStart"/>
      <w:r w:rsidRPr="007E0BAA">
        <w:rPr>
          <w:rFonts w:cs="Times New Roman"/>
          <w:sz w:val="28"/>
          <w:szCs w:val="28"/>
        </w:rPr>
        <w:t>MSWord</w:t>
      </w:r>
      <w:proofErr w:type="spellEnd"/>
      <w:r w:rsidRPr="007E0BAA">
        <w:rPr>
          <w:rFonts w:cs="Times New Roman"/>
          <w:sz w:val="28"/>
          <w:szCs w:val="28"/>
        </w:rPr>
        <w:t>. Название файлов: номер </w:t>
      </w:r>
      <w:proofErr w:type="spellStart"/>
      <w:r w:rsidRPr="007E0BAA">
        <w:rPr>
          <w:rFonts w:cs="Times New Roman"/>
          <w:sz w:val="28"/>
          <w:szCs w:val="28"/>
        </w:rPr>
        <w:t>секции_номер</w:t>
      </w:r>
      <w:proofErr w:type="spellEnd"/>
      <w:r w:rsidRPr="007E0BAA">
        <w:rPr>
          <w:rFonts w:cs="Times New Roman"/>
          <w:sz w:val="28"/>
          <w:szCs w:val="28"/>
        </w:rPr>
        <w:t> </w:t>
      </w:r>
      <w:proofErr w:type="spellStart"/>
      <w:r w:rsidRPr="007E0BAA">
        <w:rPr>
          <w:rFonts w:cs="Times New Roman"/>
          <w:sz w:val="28"/>
          <w:szCs w:val="28"/>
        </w:rPr>
        <w:t>подсекции</w:t>
      </w:r>
      <w:r w:rsidRPr="007E0BAA">
        <w:rPr>
          <w:rFonts w:cs="Times New Roman"/>
          <w:sz w:val="28"/>
          <w:szCs w:val="28"/>
        </w:rPr>
        <w:softHyphen/>
        <w:t>_фамилия</w:t>
      </w:r>
      <w:proofErr w:type="spellEnd"/>
      <w:r w:rsidRPr="007E0BAA">
        <w:rPr>
          <w:rFonts w:cs="Times New Roman"/>
          <w:sz w:val="28"/>
          <w:szCs w:val="28"/>
        </w:rPr>
        <w:t> И.О., например, 3_1_Иванов И.И.</w:t>
      </w:r>
    </w:p>
    <w:p w:rsidR="00903CB3" w:rsidRDefault="007E0BAA" w:rsidP="00903CB3">
      <w:pPr>
        <w:ind w:firstLine="709"/>
        <w:rPr>
          <w:rFonts w:cs="Times New Roman"/>
          <w:sz w:val="28"/>
          <w:szCs w:val="28"/>
        </w:rPr>
      </w:pPr>
      <w:r w:rsidRPr="007E0BAA">
        <w:rPr>
          <w:rFonts w:cs="Times New Roman"/>
          <w:sz w:val="28"/>
          <w:szCs w:val="28"/>
        </w:rPr>
        <w:t>Представляемый для публикации текст должен быть тщательно вычитан и отредактирован. Уровень оригинальности текста должен составлять не менее 70</w:t>
      </w:r>
      <w:r w:rsidRPr="007E0BAA">
        <w:rPr>
          <w:rFonts w:cs="Times New Roman"/>
          <w:sz w:val="28"/>
          <w:szCs w:val="28"/>
          <w:lang w:val="en-US"/>
        </w:rPr>
        <w:t> </w:t>
      </w:r>
      <w:r w:rsidRPr="007E0BAA">
        <w:rPr>
          <w:rFonts w:cs="Times New Roman"/>
          <w:sz w:val="28"/>
          <w:szCs w:val="28"/>
        </w:rPr>
        <w:t>%. Авторы несут ответственность за содержание представляемых материалов, достоверность приведенных фактов, цитат, статистических и иных данных, имен, названий и прочих сведений.</w:t>
      </w:r>
      <w:r w:rsidR="00903CB3">
        <w:rPr>
          <w:rFonts w:cs="Times New Roman"/>
          <w:sz w:val="28"/>
          <w:szCs w:val="28"/>
        </w:rPr>
        <w:t xml:space="preserve"> </w:t>
      </w:r>
    </w:p>
    <w:p w:rsidR="00903CB3" w:rsidRDefault="007E0BAA" w:rsidP="00903CB3">
      <w:pPr>
        <w:ind w:firstLine="709"/>
        <w:rPr>
          <w:rFonts w:cs="Times New Roman"/>
          <w:sz w:val="28"/>
          <w:szCs w:val="28"/>
        </w:rPr>
      </w:pPr>
      <w:r w:rsidRPr="007E0BAA">
        <w:rPr>
          <w:rFonts w:cs="Times New Roman"/>
          <w:sz w:val="28"/>
          <w:szCs w:val="28"/>
        </w:rPr>
        <w:t>Не допускается соавторство одного лица в более чем в трех представ</w:t>
      </w:r>
      <w:r w:rsidR="00903CB3">
        <w:rPr>
          <w:rFonts w:cs="Times New Roman"/>
          <w:sz w:val="28"/>
          <w:szCs w:val="28"/>
        </w:rPr>
        <w:t>ляемых на конференцию докладах.</w:t>
      </w:r>
    </w:p>
    <w:p w:rsidR="007E0BAA" w:rsidRPr="007E0BAA" w:rsidRDefault="007E0BAA" w:rsidP="00722185">
      <w:pPr>
        <w:ind w:firstLine="709"/>
        <w:rPr>
          <w:rFonts w:cs="Times New Roman"/>
          <w:sz w:val="28"/>
          <w:szCs w:val="28"/>
        </w:rPr>
      </w:pPr>
      <w:r w:rsidRPr="007E0BAA">
        <w:rPr>
          <w:rFonts w:cs="Times New Roman"/>
          <w:sz w:val="28"/>
          <w:szCs w:val="28"/>
        </w:rPr>
        <w:t>Материалы, не соответствующие тематике конференци</w:t>
      </w:r>
      <w:r w:rsidR="00CB1B1A">
        <w:rPr>
          <w:rFonts w:cs="Times New Roman"/>
          <w:sz w:val="28"/>
          <w:szCs w:val="28"/>
        </w:rPr>
        <w:t>й</w:t>
      </w:r>
      <w:r w:rsidRPr="007E0BAA">
        <w:rPr>
          <w:rFonts w:cs="Times New Roman"/>
          <w:sz w:val="28"/>
          <w:szCs w:val="28"/>
        </w:rPr>
        <w:t xml:space="preserve">, оформленные не надлежащим образом, превышающий установленный объем, могут быть отклонены </w:t>
      </w:r>
      <w:r w:rsidR="00CB1B1A">
        <w:rPr>
          <w:rFonts w:cs="Times New Roman"/>
          <w:sz w:val="28"/>
          <w:szCs w:val="28"/>
        </w:rPr>
        <w:t>программным</w:t>
      </w:r>
      <w:r w:rsidRPr="007E0BAA">
        <w:rPr>
          <w:rFonts w:cs="Times New Roman"/>
          <w:sz w:val="28"/>
          <w:szCs w:val="28"/>
        </w:rPr>
        <w:t xml:space="preserve"> комитетом.</w:t>
      </w:r>
    </w:p>
    <w:p w:rsidR="007E0BAA" w:rsidRDefault="00722185" w:rsidP="00722185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Срок подачи заявок и тезисов – </w:t>
      </w:r>
      <w:r w:rsidRPr="007E0BAA">
        <w:rPr>
          <w:rFonts w:cs="Times New Roman"/>
          <w:b/>
          <w:sz w:val="28"/>
          <w:szCs w:val="28"/>
        </w:rPr>
        <w:t>до 25 сентября 2021</w:t>
      </w:r>
      <w:r>
        <w:rPr>
          <w:rFonts w:cs="Times New Roman"/>
          <w:b/>
          <w:sz w:val="28"/>
          <w:szCs w:val="28"/>
        </w:rPr>
        <w:t> г</w:t>
      </w:r>
      <w:r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722185" w:rsidRDefault="00722185" w:rsidP="00902EE7">
      <w:pPr>
        <w:spacing w:before="120"/>
        <w:ind w:firstLine="709"/>
        <w:rPr>
          <w:rStyle w:val="a6"/>
          <w:rFonts w:cs="Times New Roman"/>
          <w:sz w:val="28"/>
          <w:szCs w:val="24"/>
        </w:rPr>
      </w:pPr>
      <w:r>
        <w:rPr>
          <w:rFonts w:cs="Times New Roman"/>
          <w:sz w:val="28"/>
          <w:szCs w:val="28"/>
        </w:rPr>
        <w:t xml:space="preserve">Для участия в работе </w:t>
      </w:r>
      <w:r w:rsidRPr="009B5EF1">
        <w:rPr>
          <w:rFonts w:cs="Times New Roman"/>
          <w:b/>
          <w:sz w:val="28"/>
          <w:szCs w:val="28"/>
        </w:rPr>
        <w:t>Международн</w:t>
      </w:r>
      <w:r>
        <w:rPr>
          <w:rFonts w:cs="Times New Roman"/>
          <w:b/>
          <w:sz w:val="28"/>
          <w:szCs w:val="28"/>
        </w:rPr>
        <w:t>ой</w:t>
      </w:r>
      <w:r w:rsidRPr="009B5EF1">
        <w:rPr>
          <w:rFonts w:cs="Times New Roman"/>
          <w:b/>
          <w:sz w:val="28"/>
          <w:szCs w:val="28"/>
        </w:rPr>
        <w:t xml:space="preserve"> научно-практическ</w:t>
      </w:r>
      <w:r>
        <w:rPr>
          <w:rFonts w:cs="Times New Roman"/>
          <w:b/>
          <w:sz w:val="28"/>
          <w:szCs w:val="28"/>
        </w:rPr>
        <w:t>ой</w:t>
      </w:r>
      <w:r w:rsidRPr="009B5EF1">
        <w:rPr>
          <w:rFonts w:cs="Times New Roman"/>
          <w:b/>
          <w:sz w:val="28"/>
          <w:szCs w:val="28"/>
        </w:rPr>
        <w:t xml:space="preserve"> конференци</w:t>
      </w:r>
      <w:r>
        <w:rPr>
          <w:rFonts w:cs="Times New Roman"/>
          <w:b/>
          <w:sz w:val="28"/>
          <w:szCs w:val="28"/>
        </w:rPr>
        <w:t>и</w:t>
      </w:r>
      <w:r w:rsidRPr="009B5EF1">
        <w:rPr>
          <w:rFonts w:cs="Times New Roman"/>
          <w:b/>
          <w:sz w:val="28"/>
          <w:szCs w:val="28"/>
        </w:rPr>
        <w:t xml:space="preserve"> </w:t>
      </w:r>
      <w:r w:rsidRPr="009B5EF1">
        <w:rPr>
          <w:b/>
          <w:sz w:val="28"/>
          <w:szCs w:val="28"/>
        </w:rPr>
        <w:t>«</w:t>
      </w:r>
      <w:r w:rsidRPr="009E545B">
        <w:rPr>
          <w:b/>
          <w:sz w:val="28"/>
          <w:szCs w:val="28"/>
        </w:rPr>
        <w:t>Донбасс в едином цивилизационном пространстве исторической России</w:t>
      </w:r>
      <w:r w:rsidRPr="009B5E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22185">
        <w:rPr>
          <w:sz w:val="28"/>
          <w:szCs w:val="28"/>
        </w:rPr>
        <w:t xml:space="preserve">необходимо </w:t>
      </w:r>
      <w:r w:rsidRPr="002C6C9C">
        <w:rPr>
          <w:rFonts w:cs="Times New Roman"/>
          <w:sz w:val="28"/>
          <w:szCs w:val="24"/>
        </w:rPr>
        <w:t>под</w:t>
      </w:r>
      <w:r>
        <w:rPr>
          <w:rFonts w:cs="Times New Roman"/>
          <w:sz w:val="28"/>
          <w:szCs w:val="24"/>
        </w:rPr>
        <w:t>ать заявку и тезисы выступления</w:t>
      </w:r>
      <w:r w:rsidRPr="002C6C9C">
        <w:rPr>
          <w:rFonts w:cs="Times New Roman"/>
          <w:sz w:val="28"/>
          <w:szCs w:val="24"/>
        </w:rPr>
        <w:t xml:space="preserve"> на e-</w:t>
      </w:r>
      <w:proofErr w:type="spellStart"/>
      <w:r w:rsidRPr="002C6C9C">
        <w:rPr>
          <w:rFonts w:cs="Times New Roman"/>
          <w:sz w:val="28"/>
          <w:szCs w:val="24"/>
        </w:rPr>
        <w:t>mail</w:t>
      </w:r>
      <w:proofErr w:type="spellEnd"/>
      <w:r w:rsidRPr="002C6C9C">
        <w:rPr>
          <w:rFonts w:cs="Times New Roman"/>
          <w:sz w:val="28"/>
          <w:szCs w:val="24"/>
        </w:rPr>
        <w:t xml:space="preserve">: </w:t>
      </w:r>
      <w:hyperlink r:id="rId7" w:history="1">
        <w:r w:rsidRPr="002C6C9C">
          <w:rPr>
            <w:rStyle w:val="a6"/>
            <w:rFonts w:cs="Times New Roman"/>
            <w:sz w:val="28"/>
            <w:szCs w:val="24"/>
            <w:lang w:val="en-US"/>
          </w:rPr>
          <w:t>rus</w:t>
        </w:r>
        <w:r w:rsidRPr="002C6C9C">
          <w:rPr>
            <w:rStyle w:val="a6"/>
            <w:rFonts w:cs="Times New Roman"/>
            <w:sz w:val="28"/>
            <w:szCs w:val="24"/>
          </w:rPr>
          <w:t>.</w:t>
        </w:r>
        <w:r w:rsidRPr="002C6C9C">
          <w:rPr>
            <w:rStyle w:val="a6"/>
            <w:rFonts w:cs="Times New Roman"/>
            <w:sz w:val="28"/>
            <w:szCs w:val="24"/>
            <w:lang w:val="en-US"/>
          </w:rPr>
          <w:t>mir</w:t>
        </w:r>
        <w:r w:rsidRPr="002C6C9C">
          <w:rPr>
            <w:rStyle w:val="a6"/>
            <w:rFonts w:cs="Times New Roman"/>
            <w:sz w:val="28"/>
            <w:szCs w:val="24"/>
          </w:rPr>
          <w:t>.</w:t>
        </w:r>
        <w:r w:rsidRPr="002C6C9C">
          <w:rPr>
            <w:rStyle w:val="a6"/>
            <w:rFonts w:cs="Times New Roman"/>
            <w:sz w:val="28"/>
            <w:szCs w:val="24"/>
            <w:lang w:val="en-US"/>
          </w:rPr>
          <w:t>conf</w:t>
        </w:r>
        <w:r w:rsidRPr="002C6C9C">
          <w:rPr>
            <w:rStyle w:val="a6"/>
            <w:rFonts w:cs="Times New Roman"/>
            <w:sz w:val="28"/>
            <w:szCs w:val="24"/>
          </w:rPr>
          <w:t>@</w:t>
        </w:r>
        <w:r w:rsidRPr="002C6C9C">
          <w:rPr>
            <w:rStyle w:val="a6"/>
            <w:rFonts w:cs="Times New Roman"/>
            <w:sz w:val="28"/>
            <w:szCs w:val="24"/>
            <w:lang w:val="en-US"/>
          </w:rPr>
          <w:t>donnu</w:t>
        </w:r>
        <w:r w:rsidRPr="002C6C9C">
          <w:rPr>
            <w:rStyle w:val="a6"/>
            <w:rFonts w:cs="Times New Roman"/>
            <w:sz w:val="28"/>
            <w:szCs w:val="24"/>
          </w:rPr>
          <w:t>.</w:t>
        </w:r>
        <w:proofErr w:type="spellStart"/>
        <w:r w:rsidRPr="002C6C9C">
          <w:rPr>
            <w:rStyle w:val="a6"/>
            <w:rFonts w:cs="Times New Roman"/>
            <w:sz w:val="28"/>
            <w:szCs w:val="24"/>
          </w:rPr>
          <w:t>ru</w:t>
        </w:r>
        <w:proofErr w:type="spellEnd"/>
      </w:hyperlink>
      <w:r>
        <w:rPr>
          <w:rStyle w:val="a6"/>
          <w:rFonts w:cs="Times New Roman"/>
          <w:sz w:val="28"/>
          <w:szCs w:val="24"/>
        </w:rPr>
        <w:t>.</w:t>
      </w:r>
    </w:p>
    <w:p w:rsidR="00722185" w:rsidRPr="00902EE7" w:rsidRDefault="00722185" w:rsidP="00902EE7">
      <w:pPr>
        <w:spacing w:before="120" w:after="60"/>
        <w:ind w:firstLine="709"/>
        <w:rPr>
          <w:rFonts w:cs="Times New Roman"/>
          <w:sz w:val="28"/>
          <w:szCs w:val="28"/>
        </w:rPr>
      </w:pPr>
      <w:r w:rsidRPr="00902EE7">
        <w:rPr>
          <w:rFonts w:cs="Times New Roman"/>
          <w:sz w:val="28"/>
          <w:szCs w:val="28"/>
        </w:rPr>
        <w:t xml:space="preserve">Для участия в работе </w:t>
      </w:r>
      <w:r w:rsidRPr="00902EE7">
        <w:rPr>
          <w:rFonts w:cs="Times New Roman"/>
          <w:b/>
          <w:sz w:val="28"/>
          <w:szCs w:val="28"/>
          <w:lang w:val="en-US"/>
        </w:rPr>
        <w:t>VI</w:t>
      </w:r>
      <w:r w:rsidRPr="00902EE7">
        <w:rPr>
          <w:rFonts w:cs="Times New Roman"/>
          <w:b/>
          <w:sz w:val="28"/>
          <w:szCs w:val="28"/>
        </w:rPr>
        <w:t> Международной научной конференции «Донецкие чтения 2021: образование, наука, инновации, культура и вызовы современности»</w:t>
      </w:r>
      <w:r w:rsidRPr="00902EE7">
        <w:rPr>
          <w:b/>
          <w:sz w:val="28"/>
          <w:szCs w:val="28"/>
        </w:rPr>
        <w:t xml:space="preserve"> </w:t>
      </w:r>
      <w:r w:rsidRPr="00902EE7">
        <w:rPr>
          <w:sz w:val="28"/>
          <w:szCs w:val="28"/>
        </w:rPr>
        <w:t xml:space="preserve">необходимо </w:t>
      </w:r>
      <w:r w:rsidRPr="00902EE7">
        <w:rPr>
          <w:rFonts w:cs="Times New Roman"/>
          <w:sz w:val="28"/>
          <w:szCs w:val="28"/>
        </w:rPr>
        <w:t>подать заявку и тезисы выступления в адрес оргкомитета соответствующей секции:</w:t>
      </w:r>
    </w:p>
    <w:tbl>
      <w:tblPr>
        <w:tblStyle w:val="a8"/>
        <w:tblW w:w="1017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903CB3" w:rsidRPr="00CB1B1A" w:rsidTr="00902EE7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tabs>
                <w:tab w:val="left" w:pos="993"/>
                <w:tab w:val="left" w:pos="2268"/>
              </w:tabs>
              <w:spacing w:before="60" w:after="60"/>
              <w:ind w:firstLine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 </w:t>
            </w:r>
            <w:r w:rsidRPr="00CB1B1A">
              <w:rPr>
                <w:rFonts w:cs="Times New Roman"/>
                <w:b/>
                <w:sz w:val="24"/>
                <w:szCs w:val="24"/>
              </w:rPr>
              <w:t>1: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Механико-математические науки</w:t>
            </w: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Механика твердого тела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Механика деформируемых сред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анализ и дифференциальные уравнения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математика, прикладная информатика и теория систем управления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8"/>
              </w:numPr>
              <w:spacing w:after="0" w:line="240" w:lineRule="auto"/>
              <w:ind w:left="482" w:hanging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math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lastRenderedPageBreak/>
              <w:t>Секция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 </w:t>
            </w:r>
            <w:r w:rsidRPr="00CB1B1A">
              <w:rPr>
                <w:rFonts w:cs="Times New Roman"/>
                <w:b/>
                <w:sz w:val="24"/>
                <w:szCs w:val="24"/>
              </w:rPr>
              <w:t>2: Физические и технические науки</w:t>
            </w: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Физика неравновесных процессов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Стандартизация и метрология 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Прикладная экология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Теоретическая физика и </w:t>
            </w:r>
            <w:proofErr w:type="spellStart"/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</w:p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Радиофизика и инфокоммуникационные технологии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39"/>
              </w:numPr>
              <w:tabs>
                <w:tab w:val="left" w:pos="426"/>
              </w:tabs>
              <w:spacing w:after="0" w:line="240" w:lineRule="auto"/>
              <w:ind w:left="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fiz.conf@donnu.ru</w:t>
              </w:r>
            </w:hyperlink>
          </w:p>
        </w:tc>
      </w:tr>
      <w:tr w:rsidR="00903CB3" w:rsidRPr="00CB1B1A" w:rsidTr="00902EE7">
        <w:trPr>
          <w:trHeight w:val="306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tabs>
                <w:tab w:val="left" w:pos="993"/>
                <w:tab w:val="left" w:pos="2268"/>
              </w:tabs>
              <w:spacing w:before="60" w:after="60"/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 </w:t>
            </w:r>
            <w:r w:rsidRPr="00CB1B1A">
              <w:rPr>
                <w:rFonts w:cs="Times New Roman"/>
                <w:b/>
                <w:sz w:val="24"/>
                <w:szCs w:val="24"/>
              </w:rPr>
              <w:t>3: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Химические науки</w:t>
            </w:r>
          </w:p>
        </w:tc>
      </w:tr>
      <w:tr w:rsidR="007E0BAA" w:rsidRPr="00CB1B1A" w:rsidTr="00902EE7">
        <w:trPr>
          <w:trHeight w:val="1151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pStyle w:val="a7"/>
              <w:numPr>
                <w:ilvl w:val="1"/>
                <w:numId w:val="42"/>
              </w:numPr>
              <w:tabs>
                <w:tab w:val="left" w:pos="567"/>
              </w:tabs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Аналитическая химия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41"/>
              </w:numPr>
              <w:tabs>
                <w:tab w:val="left" w:pos="567"/>
              </w:tabs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Биохимия и органическая химия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41"/>
              </w:numPr>
              <w:tabs>
                <w:tab w:val="left" w:pos="567"/>
              </w:tabs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Неорганическая химия</w:t>
            </w:r>
          </w:p>
          <w:p w:rsidR="007E0BAA" w:rsidRPr="00CB1B1A" w:rsidRDefault="007E0BAA" w:rsidP="00CB1B1A">
            <w:pPr>
              <w:pStyle w:val="a7"/>
              <w:numPr>
                <w:ilvl w:val="1"/>
                <w:numId w:val="41"/>
              </w:numPr>
              <w:tabs>
                <w:tab w:val="left" w:pos="567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Физическая химия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chem.conf@donnu.ru</w:t>
              </w:r>
            </w:hyperlink>
          </w:p>
        </w:tc>
      </w:tr>
      <w:tr w:rsidR="00903CB3" w:rsidRPr="00CB1B1A" w:rsidTr="00902EE7">
        <w:tc>
          <w:tcPr>
            <w:tcW w:w="7479" w:type="dxa"/>
            <w:tcBorders>
              <w:right w:val="nil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tabs>
                <w:tab w:val="left" w:pos="993"/>
                <w:tab w:val="left" w:pos="2268"/>
              </w:tabs>
              <w:spacing w:before="60" w:after="6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 </w:t>
            </w:r>
            <w:r w:rsidRPr="00CB1B1A">
              <w:rPr>
                <w:rFonts w:cs="Times New Roman"/>
                <w:b/>
                <w:sz w:val="24"/>
                <w:szCs w:val="24"/>
              </w:rPr>
              <w:t>4: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Биологические и медицинские науки, экология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03CB3" w:rsidRPr="00CB1B1A" w:rsidRDefault="00903CB3" w:rsidP="00CB1B1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4.1.</w:t>
            </w:r>
            <w:r w:rsidR="00903CB3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Биофизика</w:t>
            </w:r>
          </w:p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4.2. </w:t>
            </w:r>
            <w:r w:rsidR="007E0BAA" w:rsidRPr="00CB1B1A">
              <w:rPr>
                <w:rFonts w:cs="Times New Roman"/>
                <w:sz w:val="24"/>
                <w:szCs w:val="24"/>
              </w:rPr>
              <w:t>Ботаника и экология</w:t>
            </w:r>
          </w:p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4.3. </w:t>
            </w:r>
            <w:r w:rsidR="007E0BAA" w:rsidRPr="00CB1B1A">
              <w:rPr>
                <w:rFonts w:cs="Times New Roman"/>
                <w:sz w:val="24"/>
                <w:szCs w:val="24"/>
              </w:rPr>
              <w:t>Зоология и экология</w:t>
            </w:r>
          </w:p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4.4. </w:t>
            </w:r>
            <w:r w:rsidR="007E0BAA" w:rsidRPr="00CB1B1A">
              <w:rPr>
                <w:rFonts w:cs="Times New Roman"/>
                <w:sz w:val="24"/>
                <w:szCs w:val="24"/>
              </w:rPr>
              <w:t>Физиология и биохимия растений и грибов</w:t>
            </w:r>
          </w:p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4.5. </w:t>
            </w:r>
            <w:r w:rsidR="007E0BAA" w:rsidRPr="00CB1B1A">
              <w:rPr>
                <w:rFonts w:cs="Times New Roman"/>
                <w:sz w:val="24"/>
                <w:szCs w:val="24"/>
              </w:rPr>
              <w:t>Физиология человека и животных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bio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c>
          <w:tcPr>
            <w:tcW w:w="7479" w:type="dxa"/>
            <w:tcBorders>
              <w:right w:val="nil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spacing w:before="60" w:after="6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 </w:t>
            </w:r>
            <w:r w:rsidRPr="00CB1B1A">
              <w:rPr>
                <w:rFonts w:cs="Times New Roman"/>
                <w:b/>
                <w:sz w:val="24"/>
                <w:szCs w:val="24"/>
              </w:rPr>
              <w:t>5: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Философские науки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03CB3" w:rsidRPr="00CB1B1A" w:rsidRDefault="00903CB3" w:rsidP="00CB1B1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5.1. Философское осмысление социальной реальности</w:t>
            </w:r>
          </w:p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5.2. Философия на линии фронта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philos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c>
          <w:tcPr>
            <w:tcW w:w="7479" w:type="dxa"/>
            <w:tcBorders>
              <w:right w:val="nil"/>
            </w:tcBorders>
            <w:shd w:val="clear" w:color="auto" w:fill="D9D9D9" w:themeFill="background1" w:themeFillShade="D9"/>
          </w:tcPr>
          <w:p w:rsidR="00903CB3" w:rsidRPr="00CB1B1A" w:rsidRDefault="00903CB3" w:rsidP="00CB1B1A">
            <w:pPr>
              <w:tabs>
                <w:tab w:val="left" w:pos="993"/>
                <w:tab w:val="left" w:pos="2268"/>
              </w:tabs>
              <w:spacing w:before="60" w:after="60"/>
              <w:ind w:left="34"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</w:t>
            </w:r>
            <w:r w:rsidRPr="00CB1B1A">
              <w:rPr>
                <w:rFonts w:cs="Times New Roman"/>
                <w:b/>
                <w:sz w:val="24"/>
                <w:szCs w:val="24"/>
                <w:lang w:val="en-US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6: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Исторические и политические науки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03CB3" w:rsidRPr="00CB1B1A" w:rsidRDefault="00903CB3" w:rsidP="00CB1B1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</w:t>
            </w:r>
            <w:r w:rsidR="00722185">
              <w:rPr>
                <w:rFonts w:cs="Times New Roman"/>
                <w:sz w:val="24"/>
                <w:szCs w:val="24"/>
              </w:rPr>
              <w:t>.1. </w:t>
            </w:r>
            <w:r w:rsidRPr="00CB1B1A">
              <w:rPr>
                <w:rFonts w:cs="Times New Roman"/>
                <w:sz w:val="24"/>
                <w:szCs w:val="24"/>
              </w:rPr>
              <w:t>Всемирная история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</w:t>
            </w:r>
            <w:r w:rsidR="00722185">
              <w:rPr>
                <w:rFonts w:cs="Times New Roman"/>
                <w:sz w:val="24"/>
                <w:szCs w:val="24"/>
              </w:rPr>
              <w:t>.2. </w:t>
            </w:r>
            <w:r w:rsidRPr="00CB1B1A">
              <w:rPr>
                <w:rFonts w:cs="Times New Roman"/>
                <w:sz w:val="24"/>
                <w:szCs w:val="24"/>
              </w:rPr>
              <w:t>Отечественная и региональная история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6.3.</w:t>
            </w:r>
            <w:r w:rsidR="00722185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История России и славянских народов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6.4.</w:t>
            </w:r>
            <w:r w:rsidR="00722185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Историография, источниковедение, археология и методика преподавания истории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</w:t>
            </w:r>
            <w:r w:rsidR="00722185">
              <w:rPr>
                <w:rFonts w:cs="Times New Roman"/>
                <w:sz w:val="24"/>
                <w:szCs w:val="24"/>
              </w:rPr>
              <w:t>.5. </w:t>
            </w:r>
            <w:r w:rsidRPr="00CB1B1A">
              <w:rPr>
                <w:rFonts w:cs="Times New Roman"/>
                <w:sz w:val="24"/>
                <w:szCs w:val="24"/>
              </w:rPr>
              <w:t>Политология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6</w:t>
            </w:r>
            <w:r w:rsidR="00722185">
              <w:rPr>
                <w:rFonts w:cs="Times New Roman"/>
                <w:sz w:val="24"/>
                <w:szCs w:val="24"/>
              </w:rPr>
              <w:t>.6. </w:t>
            </w:r>
            <w:r w:rsidRPr="00CB1B1A">
              <w:rPr>
                <w:rFonts w:cs="Times New Roman"/>
                <w:sz w:val="24"/>
                <w:szCs w:val="24"/>
              </w:rPr>
              <w:t>Международные отношения и внешняя политика</w:t>
            </w:r>
          </w:p>
          <w:p w:rsidR="007E0BAA" w:rsidRPr="00CB1B1A" w:rsidRDefault="00722185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trike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6.7. </w:t>
            </w:r>
            <w:r w:rsidR="007E0BAA" w:rsidRPr="00CB1B1A">
              <w:rPr>
                <w:rFonts w:cs="Times New Roman"/>
                <w:sz w:val="24"/>
                <w:szCs w:val="24"/>
              </w:rPr>
              <w:t>Круглый стол «Актуальные проблемы истории Донбасса»</w:t>
            </w:r>
          </w:p>
          <w:p w:rsidR="00CB1B1A" w:rsidRPr="00CB1B1A" w:rsidRDefault="00722185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6.8. </w:t>
            </w:r>
            <w:r w:rsidR="007E0BAA" w:rsidRPr="00CB1B1A">
              <w:rPr>
                <w:rFonts w:cs="Times New Roman"/>
                <w:sz w:val="24"/>
                <w:szCs w:val="24"/>
              </w:rPr>
              <w:t>Круглый стол «Фальсификация истории Великой Отечественной Войны как форма информационной войны в современных условиях»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hist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rPr>
          <w:trHeight w:hRule="exact" w:val="371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903CB3" w:rsidRPr="00722185" w:rsidRDefault="00903CB3" w:rsidP="00CB1B1A">
            <w:pPr>
              <w:tabs>
                <w:tab w:val="left" w:pos="993"/>
                <w:tab w:val="left" w:pos="2268"/>
              </w:tabs>
              <w:spacing w:before="60" w:after="60"/>
              <w:ind w:left="34"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 7: Филологические науки</w:t>
            </w:r>
          </w:p>
        </w:tc>
      </w:tr>
      <w:tr w:rsidR="00CB1B1A" w:rsidRPr="00CB1B1A" w:rsidTr="00902EE7">
        <w:trPr>
          <w:trHeight w:hRule="exact" w:val="2815"/>
        </w:trPr>
        <w:tc>
          <w:tcPr>
            <w:tcW w:w="7479" w:type="dxa"/>
            <w:tcBorders>
              <w:right w:val="nil"/>
            </w:tcBorders>
          </w:tcPr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–     Иностранная филология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</w:t>
            </w:r>
            <w:r w:rsidR="00722185">
              <w:rPr>
                <w:rFonts w:cs="Times New Roman"/>
                <w:sz w:val="24"/>
                <w:szCs w:val="24"/>
              </w:rPr>
              <w:t>.1. </w:t>
            </w:r>
            <w:r w:rsidRPr="00CB1B1A">
              <w:rPr>
                <w:rFonts w:cs="Times New Roman"/>
                <w:sz w:val="24"/>
                <w:szCs w:val="24"/>
              </w:rPr>
              <w:t>Сопоставительное изучение языковых единиц и категорий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</w:t>
            </w:r>
            <w:r w:rsidR="00722185">
              <w:rPr>
                <w:rFonts w:cs="Times New Roman"/>
                <w:sz w:val="24"/>
                <w:szCs w:val="24"/>
              </w:rPr>
              <w:t>.2. </w:t>
            </w:r>
            <w:r w:rsidRPr="00CB1B1A">
              <w:rPr>
                <w:rFonts w:cs="Times New Roman"/>
                <w:sz w:val="24"/>
                <w:szCs w:val="24"/>
              </w:rPr>
              <w:t>Германские и романские языки в синхронии и диахронии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</w:t>
            </w:r>
            <w:r w:rsidR="00722185">
              <w:rPr>
                <w:rFonts w:cs="Times New Roman"/>
                <w:sz w:val="24"/>
                <w:szCs w:val="24"/>
              </w:rPr>
              <w:t>.3. </w:t>
            </w:r>
            <w:proofErr w:type="spellStart"/>
            <w:r w:rsidRPr="00CB1B1A">
              <w:rPr>
                <w:rFonts w:cs="Times New Roman"/>
                <w:sz w:val="24"/>
                <w:szCs w:val="24"/>
              </w:rPr>
              <w:t>Лингвокогнитивные</w:t>
            </w:r>
            <w:proofErr w:type="spellEnd"/>
            <w:r w:rsidRPr="00CB1B1A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CB1B1A">
              <w:rPr>
                <w:rFonts w:cs="Times New Roman"/>
                <w:sz w:val="24"/>
                <w:szCs w:val="24"/>
              </w:rPr>
              <w:t>лингвокультурологические</w:t>
            </w:r>
            <w:proofErr w:type="spellEnd"/>
            <w:r w:rsidRPr="00CB1B1A">
              <w:rPr>
                <w:rFonts w:cs="Times New Roman"/>
                <w:sz w:val="24"/>
                <w:szCs w:val="24"/>
              </w:rPr>
              <w:t xml:space="preserve"> исследования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</w:t>
            </w:r>
            <w:r w:rsidR="00722185">
              <w:rPr>
                <w:rFonts w:cs="Times New Roman"/>
                <w:sz w:val="24"/>
                <w:szCs w:val="24"/>
              </w:rPr>
              <w:t>.4. </w:t>
            </w:r>
            <w:r w:rsidRPr="00CB1B1A">
              <w:rPr>
                <w:rFonts w:cs="Times New Roman"/>
                <w:sz w:val="24"/>
                <w:szCs w:val="24"/>
              </w:rPr>
              <w:t>Зарубежная литература: модус, жанр, стиль</w:t>
            </w:r>
          </w:p>
          <w:p w:rsidR="00CB1B1A" w:rsidRPr="00CB1B1A" w:rsidRDefault="00722185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7.5. </w:t>
            </w:r>
            <w:r w:rsidR="00CB1B1A" w:rsidRPr="00CB1B1A">
              <w:rPr>
                <w:rFonts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="00CB1B1A" w:rsidRPr="00CB1B1A">
              <w:rPr>
                <w:rFonts w:cs="Times New Roman"/>
                <w:sz w:val="24"/>
                <w:szCs w:val="24"/>
              </w:rPr>
              <w:t>переводоведения</w:t>
            </w:r>
            <w:proofErr w:type="spellEnd"/>
            <w:r w:rsidR="00CB1B1A" w:rsidRPr="00CB1B1A">
              <w:rPr>
                <w:rFonts w:cs="Times New Roman"/>
                <w:sz w:val="24"/>
                <w:szCs w:val="24"/>
              </w:rPr>
              <w:t xml:space="preserve"> и межкультурной коммуникации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7.6</w:t>
            </w:r>
            <w:r w:rsidR="0072218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Лингводидактика и методика преподавания иностранных языков</w:t>
            </w:r>
          </w:p>
          <w:p w:rsidR="00CB1B1A" w:rsidRPr="00CB1B1A" w:rsidRDefault="00CB1B1A" w:rsidP="00902EE7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7.7</w:t>
            </w:r>
            <w:r w:rsidR="0072218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Круглый стол «Языковая политика и проблема сохранения языков в современном мире»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CB1B1A" w:rsidRPr="00902EE7" w:rsidRDefault="00722185" w:rsidP="00902E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fia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rPr>
          <w:trHeight w:val="416"/>
        </w:trPr>
        <w:tc>
          <w:tcPr>
            <w:tcW w:w="7479" w:type="dxa"/>
            <w:tcBorders>
              <w:right w:val="nil"/>
            </w:tcBorders>
          </w:tcPr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4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–    Языкознание, литературоведение, журналистика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7.8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Русский язык. Грамматика и словообразование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7.9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 xml:space="preserve">Русский язык. Актуальные проблемы </w:t>
            </w:r>
            <w:proofErr w:type="spellStart"/>
            <w:r w:rsidRPr="00CB1B1A">
              <w:rPr>
                <w:rFonts w:cs="Times New Roman"/>
                <w:sz w:val="24"/>
                <w:szCs w:val="24"/>
              </w:rPr>
              <w:t>лингворусистики</w:t>
            </w:r>
            <w:proofErr w:type="spellEnd"/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lastRenderedPageBreak/>
              <w:t>7.10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 xml:space="preserve">Круглый стол «Актуальные проблемы </w:t>
            </w:r>
            <w:proofErr w:type="spellStart"/>
            <w:r w:rsidRPr="00CB1B1A">
              <w:rPr>
                <w:rFonts w:cs="Times New Roman"/>
                <w:sz w:val="24"/>
                <w:szCs w:val="24"/>
              </w:rPr>
              <w:t>регионалистики</w:t>
            </w:r>
            <w:proofErr w:type="spellEnd"/>
            <w:r w:rsidRPr="00CB1B1A">
              <w:rPr>
                <w:rFonts w:cs="Times New Roman"/>
                <w:sz w:val="24"/>
                <w:szCs w:val="24"/>
              </w:rPr>
              <w:t>»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7.11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Общее языкознание и история языка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7.12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Круглый стол «Актуальные проблемы изучения славянских языков в синхронии и диахронии»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7.13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История русской литературы и теории словесности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7.14</w:t>
            </w:r>
            <w:r w:rsidR="00A43915">
              <w:rPr>
                <w:rFonts w:cs="Times New Roman"/>
                <w:sz w:val="24"/>
                <w:szCs w:val="24"/>
                <w:shd w:val="clear" w:color="auto" w:fill="FFFFFF"/>
              </w:rPr>
              <w:t>. </w:t>
            </w: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Круглый стол «</w:t>
            </w:r>
            <w:r w:rsidRPr="00CB1B1A">
              <w:rPr>
                <w:rFonts w:cs="Times New Roman"/>
                <w:sz w:val="24"/>
                <w:szCs w:val="24"/>
              </w:rPr>
              <w:t>Актуальные проблемы онтологической поэтики»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7.15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 xml:space="preserve">Актуальность Достоевского: онтология и поэтика. К 200-летию со дня рождения 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7.16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Славянская филология и прикладная лингвистика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7.17</w:t>
            </w:r>
            <w:r w:rsidR="00A43915">
              <w:rPr>
                <w:rFonts w:cs="Times New Roman"/>
                <w:sz w:val="24"/>
                <w:szCs w:val="24"/>
                <w:shd w:val="clear" w:color="auto" w:fill="FFFFFF"/>
              </w:rPr>
              <w:t>. </w:t>
            </w: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Круглый стол «</w:t>
            </w:r>
            <w:proofErr w:type="spellStart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Полилингвокультурное</w:t>
            </w:r>
            <w:proofErr w:type="spellEnd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пространство Донбасса: истоки и современное состояние»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7.18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Журналистика (Коммуникативные стратегии новых медиа: информационно-содержательный потенциал)</w:t>
            </w:r>
          </w:p>
          <w:p w:rsidR="00CB1B1A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7.19</w:t>
            </w:r>
            <w:r w:rsidR="00A43915">
              <w:rPr>
                <w:rFonts w:cs="Times New Roman"/>
                <w:sz w:val="24"/>
                <w:szCs w:val="24"/>
                <w:shd w:val="clear" w:color="auto" w:fill="FFFFFF"/>
              </w:rPr>
              <w:t>. </w:t>
            </w:r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Круглый стол «Формирование </w:t>
            </w:r>
            <w:proofErr w:type="spellStart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медиаграмотной</w:t>
            </w:r>
            <w:proofErr w:type="spellEnd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личности в аспекте </w:t>
            </w:r>
            <w:proofErr w:type="spellStart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медиаобразования</w:t>
            </w:r>
            <w:proofErr w:type="spellEnd"/>
            <w:r w:rsidRPr="00CB1B1A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03CB3" w:rsidRPr="00CB1B1A" w:rsidRDefault="00CB1B1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7.20</w:t>
            </w:r>
            <w:r w:rsidR="00A43915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Проблемы обучения нормам русского литературного языка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03CB3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phil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3CB3" w:rsidRPr="00CB1B1A" w:rsidTr="00902EE7">
        <w:trPr>
          <w:trHeight w:val="358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903CB3" w:rsidRPr="00CB1B1A" w:rsidRDefault="00903CB3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lastRenderedPageBreak/>
              <w:t>Секция  8: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Экономические науки</w:t>
            </w:r>
          </w:p>
        </w:tc>
      </w:tr>
      <w:tr w:rsidR="007E0BAA" w:rsidRPr="00CB1B1A" w:rsidTr="00902EE7">
        <w:trPr>
          <w:trHeight w:val="1923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903CB3" w:rsidP="00CB1B1A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–    </w:t>
            </w:r>
            <w:r w:rsidR="007E0BAA" w:rsidRPr="00CB1B1A">
              <w:rPr>
                <w:rFonts w:cs="Times New Roman"/>
                <w:b/>
                <w:sz w:val="24"/>
                <w:szCs w:val="24"/>
              </w:rPr>
              <w:t>Финансово-экономические и учетно-аналитические механизмы развития социально-экономических систем</w:t>
            </w:r>
          </w:p>
          <w:p w:rsidR="007E0BAA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8.1. </w:t>
            </w:r>
            <w:r w:rsidR="007E0BAA" w:rsidRPr="00CB1B1A">
              <w:rPr>
                <w:rFonts w:cs="Times New Roman"/>
                <w:sz w:val="24"/>
                <w:szCs w:val="24"/>
              </w:rPr>
              <w:t>Финансы и банковское дело</w:t>
            </w:r>
          </w:p>
          <w:p w:rsidR="007E0BAA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8.2. </w:t>
            </w:r>
            <w:r w:rsidR="007E0BAA" w:rsidRPr="00CB1B1A">
              <w:rPr>
                <w:rFonts w:cs="Times New Roman"/>
                <w:sz w:val="24"/>
                <w:szCs w:val="24"/>
              </w:rPr>
              <w:t>Учет, анализ и аудит</w:t>
            </w:r>
          </w:p>
          <w:p w:rsidR="007E0BAA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8.3. </w:t>
            </w:r>
            <w:r w:rsidR="007E0BAA" w:rsidRPr="00CB1B1A">
              <w:rPr>
                <w:rFonts w:cs="Times New Roman"/>
                <w:sz w:val="24"/>
                <w:szCs w:val="24"/>
              </w:rPr>
              <w:t>Экономическая статистика</w:t>
            </w:r>
          </w:p>
          <w:p w:rsidR="007E0BAA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8.4. </w:t>
            </w:r>
            <w:r w:rsidR="007E0BAA" w:rsidRPr="00CB1B1A">
              <w:rPr>
                <w:rFonts w:cs="Times New Roman"/>
                <w:sz w:val="24"/>
                <w:szCs w:val="24"/>
              </w:rPr>
              <w:t>Экономическая теория</w:t>
            </w:r>
          </w:p>
          <w:p w:rsidR="007E0BAA" w:rsidRPr="00CB1B1A" w:rsidRDefault="00CB1B1A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8.5. </w:t>
            </w:r>
            <w:r w:rsidR="007E0BAA" w:rsidRPr="00CB1B1A">
              <w:rPr>
                <w:rFonts w:cs="Times New Roman"/>
                <w:sz w:val="24"/>
                <w:szCs w:val="24"/>
              </w:rPr>
              <w:t>Коммерция и таможенное дело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uf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0BAA" w:rsidRPr="00CB1B1A" w:rsidTr="00902EE7">
        <w:trPr>
          <w:trHeight w:val="843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CB1B1A" w:rsidP="00CB1B1A">
            <w:pPr>
              <w:tabs>
                <w:tab w:val="left" w:pos="993"/>
                <w:tab w:val="left" w:pos="22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8.6. </w:t>
            </w:r>
            <w:r w:rsidR="007E0BAA" w:rsidRPr="00CB1B1A">
              <w:rPr>
                <w:rFonts w:cs="Times New Roman"/>
                <w:sz w:val="24"/>
                <w:szCs w:val="24"/>
              </w:rPr>
              <w:t xml:space="preserve">Бизнес-информатика и </w:t>
            </w:r>
            <w:proofErr w:type="spellStart"/>
            <w:r w:rsidR="007E0BAA" w:rsidRPr="00CB1B1A">
              <w:rPr>
                <w:rFonts w:cs="Times New Roman"/>
                <w:sz w:val="24"/>
                <w:szCs w:val="24"/>
              </w:rPr>
              <w:t>инноватика</w:t>
            </w:r>
            <w:proofErr w:type="spellEnd"/>
          </w:p>
          <w:p w:rsidR="007E0BAA" w:rsidRPr="00CB1B1A" w:rsidRDefault="00CB1B1A" w:rsidP="00CB1B1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8.7. </w:t>
            </w:r>
            <w:r w:rsidR="007E0BAA" w:rsidRPr="00CB1B1A">
              <w:rPr>
                <w:rFonts w:cs="Times New Roman"/>
                <w:sz w:val="24"/>
                <w:szCs w:val="24"/>
              </w:rPr>
              <w:t>Круглый стол «Экономика территорий с особым статусом: современное состояние и перспективы развития»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uf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0BAA" w:rsidRPr="00902EE7" w:rsidTr="00902EE7">
        <w:trPr>
          <w:trHeight w:val="2989"/>
        </w:trPr>
        <w:tc>
          <w:tcPr>
            <w:tcW w:w="7479" w:type="dxa"/>
            <w:tcBorders>
              <w:right w:val="nil"/>
            </w:tcBorders>
          </w:tcPr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–    </w:t>
            </w:r>
            <w:r w:rsidR="00903CB3" w:rsidRPr="00CB1B1A">
              <w:rPr>
                <w:rFonts w:cs="Times New Roman"/>
                <w:b/>
                <w:sz w:val="24"/>
                <w:szCs w:val="24"/>
              </w:rPr>
              <w:t>Актуальные научные исследования: экономика, управление, инновации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8.8. </w:t>
            </w:r>
            <w:r w:rsidR="00903CB3" w:rsidRPr="00CB1B1A">
              <w:rPr>
                <w:rFonts w:cs="Times New Roman"/>
                <w:sz w:val="24"/>
                <w:szCs w:val="24"/>
              </w:rPr>
              <w:t>Экономика предприятия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8.9. </w:t>
            </w:r>
            <w:r w:rsidR="00903CB3" w:rsidRPr="00CB1B1A">
              <w:rPr>
                <w:rFonts w:cs="Times New Roman"/>
                <w:sz w:val="24"/>
                <w:szCs w:val="24"/>
              </w:rPr>
              <w:t>Экономическая безопасность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8.10. </w:t>
            </w:r>
            <w:r w:rsidR="00903CB3" w:rsidRPr="00CB1B1A">
              <w:rPr>
                <w:rFonts w:cs="Times New Roman"/>
                <w:sz w:val="24"/>
                <w:szCs w:val="24"/>
              </w:rPr>
              <w:t>Менеджмент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8.11. </w:t>
            </w:r>
            <w:r w:rsidR="00903CB3" w:rsidRPr="00CB1B1A">
              <w:rPr>
                <w:rFonts w:cs="Times New Roman"/>
                <w:sz w:val="24"/>
                <w:szCs w:val="24"/>
              </w:rPr>
              <w:t>Маркетинг и логистика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8.12. </w:t>
            </w:r>
            <w:r w:rsidR="00903CB3" w:rsidRPr="00CB1B1A">
              <w:rPr>
                <w:rFonts w:cs="Times New Roman"/>
                <w:sz w:val="24"/>
                <w:szCs w:val="24"/>
              </w:rPr>
              <w:t>Управление персоналом и экономика труда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8.13. </w:t>
            </w:r>
            <w:r w:rsidR="00903CB3" w:rsidRPr="00CB1B1A">
              <w:rPr>
                <w:rFonts w:cs="Times New Roman"/>
                <w:sz w:val="24"/>
                <w:szCs w:val="24"/>
              </w:rPr>
              <w:t>Прикладная экономика, математические методы и модели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8.14. </w:t>
            </w:r>
            <w:r w:rsidR="00903CB3" w:rsidRPr="00CB1B1A">
              <w:rPr>
                <w:rFonts w:cs="Times New Roman"/>
                <w:sz w:val="24"/>
                <w:szCs w:val="24"/>
              </w:rPr>
              <w:t>Национальная и региональная экономика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8.15. </w:t>
            </w:r>
            <w:r w:rsidR="00903CB3" w:rsidRPr="00CB1B1A">
              <w:rPr>
                <w:rFonts w:cs="Times New Roman"/>
                <w:sz w:val="24"/>
                <w:szCs w:val="24"/>
              </w:rPr>
              <w:t>Международная экономика</w:t>
            </w:r>
          </w:p>
          <w:p w:rsidR="00903CB3" w:rsidRPr="00CB1B1A" w:rsidRDefault="00CB1B1A" w:rsidP="00CB1B1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8.16. </w:t>
            </w:r>
            <w:r w:rsidR="00903CB3" w:rsidRPr="00CB1B1A">
              <w:rPr>
                <w:rFonts w:cs="Times New Roman"/>
                <w:sz w:val="24"/>
                <w:szCs w:val="24"/>
              </w:rPr>
              <w:t>Международный бизнес</w:t>
            </w:r>
          </w:p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8.17.</w:t>
            </w:r>
            <w:r w:rsidR="00CB1B1A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Круглый стол «Русский Донбасс: формирование и развитие научно-образовательных школ экономики и управления»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8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ec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1B1A" w:rsidRPr="00CB1B1A" w:rsidTr="00902EE7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B1B1A" w:rsidRPr="00CB1B1A" w:rsidRDefault="00CB1B1A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9: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Юридические науки</w:t>
            </w: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9.1.</w:t>
            </w:r>
            <w:r w:rsidR="00CB1B1A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Административное и финансовое право</w:t>
            </w:r>
          </w:p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9</w:t>
            </w:r>
            <w:r w:rsidR="00CB1B1A" w:rsidRPr="00CB1B1A">
              <w:rPr>
                <w:rFonts w:cs="Times New Roman"/>
                <w:sz w:val="24"/>
                <w:szCs w:val="24"/>
              </w:rPr>
              <w:t>.2. </w:t>
            </w:r>
            <w:r w:rsidRPr="00CB1B1A">
              <w:rPr>
                <w:rFonts w:cs="Times New Roman"/>
                <w:sz w:val="24"/>
                <w:szCs w:val="24"/>
              </w:rPr>
              <w:t>Конституционное и международное право</w:t>
            </w:r>
          </w:p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9</w:t>
            </w:r>
            <w:r w:rsidR="00CB1B1A" w:rsidRPr="00CB1B1A">
              <w:rPr>
                <w:rFonts w:cs="Times New Roman"/>
                <w:sz w:val="24"/>
                <w:szCs w:val="24"/>
              </w:rPr>
              <w:t>.3. </w:t>
            </w:r>
            <w:r w:rsidRPr="00CB1B1A">
              <w:rPr>
                <w:rFonts w:cs="Times New Roman"/>
                <w:sz w:val="24"/>
                <w:szCs w:val="24"/>
              </w:rPr>
              <w:t>Уголовное право и процесс</w:t>
            </w:r>
          </w:p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9</w:t>
            </w:r>
            <w:r w:rsidR="00CB1B1A" w:rsidRPr="00CB1B1A">
              <w:rPr>
                <w:rFonts w:cs="Times New Roman"/>
                <w:sz w:val="24"/>
                <w:szCs w:val="24"/>
              </w:rPr>
              <w:t>.4. </w:t>
            </w:r>
            <w:r w:rsidRPr="00CB1B1A">
              <w:rPr>
                <w:rFonts w:cs="Times New Roman"/>
                <w:sz w:val="24"/>
                <w:szCs w:val="24"/>
              </w:rPr>
              <w:t>Гражданское право и процесс</w:t>
            </w:r>
          </w:p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9</w:t>
            </w:r>
            <w:r w:rsidR="00CB1B1A" w:rsidRPr="00CB1B1A">
              <w:rPr>
                <w:rFonts w:cs="Times New Roman"/>
                <w:sz w:val="24"/>
                <w:szCs w:val="24"/>
              </w:rPr>
              <w:t>.5. </w:t>
            </w:r>
            <w:r w:rsidRPr="00CB1B1A">
              <w:rPr>
                <w:rFonts w:cs="Times New Roman"/>
                <w:sz w:val="24"/>
                <w:szCs w:val="24"/>
              </w:rPr>
              <w:t>Теория и история государства и права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19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jur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1B1A" w:rsidRPr="00CB1B1A" w:rsidTr="00902EE7">
        <w:trPr>
          <w:trHeight w:val="363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CB1B1A" w:rsidRPr="00CB1B1A" w:rsidRDefault="00CB1B1A" w:rsidP="00CB1B1A">
            <w:pPr>
              <w:spacing w:before="60" w:after="6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10: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Педагогические науки</w:t>
            </w:r>
          </w:p>
        </w:tc>
      </w:tr>
      <w:tr w:rsidR="007E0BAA" w:rsidRPr="00CB1B1A" w:rsidTr="00902EE7">
        <w:trPr>
          <w:trHeight w:val="1120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4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10.1</w:t>
            </w:r>
            <w:r w:rsidR="00CB1B1A" w:rsidRPr="00CB1B1A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Педагогика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10.2</w:t>
            </w:r>
            <w:r w:rsidR="00CB1B1A" w:rsidRPr="00CB1B1A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Педагогика профессионального обучения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10.3</w:t>
            </w:r>
            <w:r w:rsidR="00CB1B1A" w:rsidRPr="00CB1B1A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 xml:space="preserve">Теория и методика обучения математике </w:t>
            </w:r>
          </w:p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10.4</w:t>
            </w:r>
            <w:r w:rsidR="00CB1B1A" w:rsidRPr="00CB1B1A">
              <w:rPr>
                <w:rFonts w:cs="Times New Roman"/>
                <w:sz w:val="24"/>
                <w:szCs w:val="24"/>
              </w:rPr>
              <w:t>. </w:t>
            </w:r>
            <w:r w:rsidRPr="00CB1B1A">
              <w:rPr>
                <w:rFonts w:cs="Times New Roman"/>
                <w:sz w:val="24"/>
                <w:szCs w:val="24"/>
              </w:rPr>
              <w:t>Технологии обучения в высшей профессиональной школе</w:t>
            </w:r>
          </w:p>
        </w:tc>
        <w:tc>
          <w:tcPr>
            <w:tcW w:w="2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-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prof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0BAA" w:rsidRPr="00CB1B1A" w:rsidTr="00902EE7">
        <w:trPr>
          <w:trHeight w:val="295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903CB3" w:rsidP="00CB1B1A">
            <w:pPr>
              <w:tabs>
                <w:tab w:val="left" w:pos="993"/>
                <w:tab w:val="left" w:pos="2268"/>
              </w:tabs>
              <w:ind w:left="35"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lastRenderedPageBreak/>
              <w:t>10.5.</w:t>
            </w:r>
            <w:r w:rsidR="00CB1B1A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Дидактика физики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fiz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1B1A" w:rsidRPr="00CB1B1A" w:rsidTr="00902EE7">
        <w:trPr>
          <w:trHeight w:val="295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CB1B1A" w:rsidRPr="00CB1B1A" w:rsidRDefault="00CB1B1A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11: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Психологические науки</w:t>
            </w:r>
          </w:p>
        </w:tc>
      </w:tr>
      <w:tr w:rsidR="007E0BAA" w:rsidRPr="00CB1B1A" w:rsidTr="00902EE7">
        <w:trPr>
          <w:trHeight w:val="295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ind w:left="34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11.1.</w:t>
            </w:r>
            <w:r w:rsidR="00CB1B1A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>Актуальные проблемы общей психологии</w:t>
            </w:r>
          </w:p>
          <w:p w:rsidR="007E0BAA" w:rsidRPr="00CB1B1A" w:rsidRDefault="00CB1B1A" w:rsidP="00CB1B1A">
            <w:pPr>
              <w:tabs>
                <w:tab w:val="left" w:pos="993"/>
                <w:tab w:val="left" w:pos="22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11.2. </w:t>
            </w:r>
            <w:r w:rsidR="007E0BAA" w:rsidRPr="00CB1B1A">
              <w:rPr>
                <w:rFonts w:cs="Times New Roman"/>
                <w:sz w:val="24"/>
                <w:szCs w:val="24"/>
              </w:rPr>
              <w:t>Личностные и ситуационные детерминанты поведения и деятельности человека.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kf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psycho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  <w:shd w:val="clear" w:color="auto" w:fill="D9D9D9" w:themeFill="background1" w:themeFillShade="D9"/>
          </w:tcPr>
          <w:p w:rsidR="007E0BAA" w:rsidRPr="00CB1B1A" w:rsidRDefault="007E0BAA" w:rsidP="00CB1B1A">
            <w:pPr>
              <w:tabs>
                <w:tab w:val="left" w:pos="993"/>
                <w:tab w:val="left" w:pos="2268"/>
              </w:tabs>
              <w:spacing w:before="60" w:after="60"/>
              <w:ind w:left="35"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12: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Физическое воспитание и спорт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E0BAA" w:rsidRPr="00902EE7" w:rsidRDefault="00722185" w:rsidP="00722185">
            <w:pPr>
              <w:spacing w:before="60" w:after="6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fiz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-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sport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1B1A" w:rsidRPr="00CB1B1A" w:rsidTr="00902EE7">
        <w:trPr>
          <w:trHeight w:val="276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CB1B1A" w:rsidRPr="00CB1B1A" w:rsidRDefault="00CB1B1A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>Секция 13:</w:t>
            </w:r>
            <w:r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b/>
                <w:sz w:val="24"/>
                <w:szCs w:val="24"/>
              </w:rPr>
              <w:t>Культура и искусство</w:t>
            </w:r>
          </w:p>
        </w:tc>
      </w:tr>
      <w:tr w:rsidR="007E0BAA" w:rsidRPr="00CB1B1A" w:rsidTr="00902EE7">
        <w:trPr>
          <w:trHeight w:val="276"/>
        </w:trPr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13.1.</w:t>
            </w:r>
            <w:r w:rsidR="00CB1B1A" w:rsidRPr="00CB1B1A">
              <w:rPr>
                <w:rFonts w:cs="Times New Roman"/>
                <w:sz w:val="24"/>
                <w:szCs w:val="24"/>
              </w:rPr>
              <w:t> </w:t>
            </w:r>
            <w:r w:rsidRPr="00CB1B1A">
              <w:rPr>
                <w:rFonts w:cs="Times New Roman"/>
                <w:sz w:val="24"/>
                <w:szCs w:val="24"/>
              </w:rPr>
              <w:t xml:space="preserve">Дизайн и </w:t>
            </w:r>
            <w:r w:rsidRPr="00CB1B1A">
              <w:rPr>
                <w:rFonts w:cs="Times New Roman"/>
                <w:sz w:val="24"/>
                <w:szCs w:val="24"/>
                <w:lang w:val="en-US"/>
              </w:rPr>
              <w:t>art</w:t>
            </w:r>
            <w:r w:rsidRPr="00CB1B1A">
              <w:rPr>
                <w:rFonts w:cs="Times New Roman"/>
                <w:sz w:val="24"/>
                <w:szCs w:val="24"/>
              </w:rPr>
              <w:t>-менеджмент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ec.conf@donnu.ru</w:t>
              </w:r>
            </w:hyperlink>
          </w:p>
        </w:tc>
      </w:tr>
      <w:tr w:rsidR="007E0BAA" w:rsidRPr="00CB1B1A" w:rsidTr="00902EE7">
        <w:trPr>
          <w:trHeight w:val="271"/>
        </w:trPr>
        <w:tc>
          <w:tcPr>
            <w:tcW w:w="7479" w:type="dxa"/>
            <w:tcBorders>
              <w:right w:val="nil"/>
            </w:tcBorders>
          </w:tcPr>
          <w:p w:rsidR="00903CB3" w:rsidRPr="00CB1B1A" w:rsidRDefault="00903CB3" w:rsidP="00CB1B1A">
            <w:pPr>
              <w:tabs>
                <w:tab w:val="left" w:pos="993"/>
                <w:tab w:val="left" w:pos="226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13</w:t>
            </w:r>
            <w:r w:rsidR="00CB1B1A" w:rsidRPr="00CB1B1A">
              <w:rPr>
                <w:rFonts w:cs="Times New Roman"/>
                <w:sz w:val="24"/>
                <w:szCs w:val="24"/>
              </w:rPr>
              <w:t>.2. </w:t>
            </w:r>
            <w:r w:rsidRPr="00CB1B1A">
              <w:rPr>
                <w:rFonts w:cs="Times New Roman"/>
                <w:sz w:val="24"/>
                <w:szCs w:val="24"/>
              </w:rPr>
              <w:t>Мировая и отечественная культура</w:t>
            </w:r>
          </w:p>
          <w:p w:rsidR="007E0BAA" w:rsidRPr="00CB1B1A" w:rsidRDefault="00903CB3" w:rsidP="00CB1B1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sz w:val="24"/>
                <w:szCs w:val="24"/>
              </w:rPr>
              <w:t>13</w:t>
            </w:r>
            <w:r w:rsidR="00CB1B1A" w:rsidRPr="00CB1B1A">
              <w:rPr>
                <w:rFonts w:cs="Times New Roman"/>
                <w:sz w:val="24"/>
                <w:szCs w:val="24"/>
              </w:rPr>
              <w:t>.3. </w:t>
            </w:r>
            <w:r w:rsidRPr="00CB1B1A">
              <w:rPr>
                <w:rFonts w:cs="Times New Roman"/>
                <w:sz w:val="24"/>
                <w:szCs w:val="24"/>
              </w:rPr>
              <w:t>Круглый стол «Художественная культура Донбасса: динамика форм и смыслов»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5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phil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conf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1B1A" w:rsidRPr="00CB1B1A" w:rsidTr="00902EE7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B1B1A" w:rsidRPr="00CB1B1A" w:rsidRDefault="00CB1B1A" w:rsidP="00CB1B1A">
            <w:pPr>
              <w:spacing w:before="60" w:after="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B1B1A">
              <w:rPr>
                <w:rFonts w:cs="Times New Roman"/>
                <w:b/>
                <w:sz w:val="24"/>
                <w:szCs w:val="24"/>
              </w:rPr>
              <w:t xml:space="preserve">Секция 14: </w:t>
            </w:r>
            <w:r w:rsidRPr="00CB1B1A">
              <w:rPr>
                <w:rFonts w:cs="Times New Roman"/>
                <w:b/>
                <w:bCs/>
                <w:iCs/>
                <w:sz w:val="24"/>
                <w:szCs w:val="24"/>
              </w:rPr>
              <w:t>Библиотечно-информационная деятельность: современные направления инновационного развития</w:t>
            </w:r>
          </w:p>
        </w:tc>
      </w:tr>
      <w:tr w:rsidR="007E0BAA" w:rsidRPr="00CB1B1A" w:rsidTr="00902EE7">
        <w:tc>
          <w:tcPr>
            <w:tcW w:w="7479" w:type="dxa"/>
            <w:tcBorders>
              <w:right w:val="nil"/>
            </w:tcBorders>
          </w:tcPr>
          <w:p w:rsidR="007E0BAA" w:rsidRPr="00CB1B1A" w:rsidRDefault="007E0BAA" w:rsidP="00CB1B1A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CB1B1A">
              <w:rPr>
                <w:bCs/>
                <w:iCs/>
                <w:color w:val="auto"/>
              </w:rPr>
              <w:t>13.1.</w:t>
            </w:r>
            <w:r w:rsidR="00CB1B1A" w:rsidRPr="00CB1B1A">
              <w:rPr>
                <w:bCs/>
                <w:iCs/>
                <w:color w:val="auto"/>
              </w:rPr>
              <w:t> </w:t>
            </w:r>
            <w:r w:rsidRPr="00CB1B1A">
              <w:rPr>
                <w:bCs/>
                <w:iCs/>
                <w:color w:val="auto"/>
              </w:rPr>
              <w:t>Библиотечное дело: студенческая наука</w:t>
            </w:r>
          </w:p>
          <w:p w:rsidR="007E0BAA" w:rsidRPr="00CB1B1A" w:rsidRDefault="00CB1B1A" w:rsidP="00CB1B1A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CB1B1A">
              <w:rPr>
                <w:bCs/>
                <w:iCs/>
                <w:color w:val="auto"/>
              </w:rPr>
              <w:t>13.2. </w:t>
            </w:r>
            <w:r w:rsidR="007E0BAA" w:rsidRPr="00CB1B1A">
              <w:rPr>
                <w:bCs/>
                <w:iCs/>
                <w:color w:val="auto"/>
              </w:rPr>
              <w:t>Проектная деятельность библиотек</w:t>
            </w:r>
          </w:p>
          <w:p w:rsidR="007E0BAA" w:rsidRPr="00CB1B1A" w:rsidRDefault="007E0BAA" w:rsidP="00CB1B1A">
            <w:pPr>
              <w:pStyle w:val="Default"/>
              <w:jc w:val="both"/>
              <w:rPr>
                <w:b/>
                <w:color w:val="auto"/>
              </w:rPr>
            </w:pPr>
            <w:r w:rsidRPr="00CB1B1A">
              <w:rPr>
                <w:bCs/>
                <w:iCs/>
                <w:color w:val="auto"/>
              </w:rPr>
              <w:t>13.3.</w:t>
            </w:r>
            <w:r w:rsidR="00CB1B1A" w:rsidRPr="00CB1B1A">
              <w:rPr>
                <w:bCs/>
                <w:iCs/>
                <w:color w:val="auto"/>
              </w:rPr>
              <w:t> </w:t>
            </w:r>
            <w:r w:rsidRPr="00CB1B1A">
              <w:rPr>
                <w:bCs/>
                <w:iCs/>
                <w:color w:val="auto"/>
              </w:rPr>
              <w:t>Круглый стол</w:t>
            </w:r>
            <w:r w:rsidRPr="00CB1B1A">
              <w:rPr>
                <w:b/>
                <w:bCs/>
                <w:iCs/>
                <w:color w:val="auto"/>
              </w:rPr>
              <w:t xml:space="preserve"> </w:t>
            </w:r>
            <w:r w:rsidRPr="00CB1B1A">
              <w:rPr>
                <w:color w:val="auto"/>
                <w:shd w:val="clear" w:color="auto" w:fill="FFFFFF"/>
              </w:rPr>
              <w:t>«Библиотеки Республики: решение проблем организации и управления»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7E0BAA" w:rsidRPr="00902EE7" w:rsidRDefault="00722185" w:rsidP="0072218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hyperlink r:id="rId26" w:history="1"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journal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library</w:t>
              </w:r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@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donnu</w:t>
              </w:r>
              <w:proofErr w:type="spellEnd"/>
              <w:r w:rsidRPr="00902EE7">
                <w:rPr>
                  <w:rStyle w:val="a6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02EE7">
                <w:rPr>
                  <w:rStyle w:val="a6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7E0BAA" w:rsidRDefault="007E0BAA" w:rsidP="00902EE7">
      <w:pPr>
        <w:spacing w:line="288" w:lineRule="auto"/>
        <w:ind w:firstLine="0"/>
        <w:rPr>
          <w:rFonts w:cs="Times New Roman"/>
          <w:b/>
          <w:sz w:val="24"/>
          <w:szCs w:val="24"/>
        </w:rPr>
      </w:pPr>
    </w:p>
    <w:p w:rsidR="00902EE7" w:rsidRDefault="00902EE7" w:rsidP="00902EE7">
      <w:pPr>
        <w:spacing w:line="288" w:lineRule="auto"/>
        <w:ind w:firstLine="0"/>
        <w:rPr>
          <w:rFonts w:cs="Times New Roman"/>
          <w:b/>
          <w:sz w:val="24"/>
          <w:szCs w:val="24"/>
        </w:rPr>
      </w:pPr>
    </w:p>
    <w:p w:rsidR="00902EE7" w:rsidRPr="00902EE7" w:rsidRDefault="00902EE7" w:rsidP="00902EE7">
      <w:pPr>
        <w:ind w:firstLine="0"/>
        <w:jc w:val="center"/>
        <w:rPr>
          <w:rFonts w:cs="Times New Roman"/>
          <w:b/>
          <w:sz w:val="28"/>
          <w:szCs w:val="28"/>
        </w:rPr>
      </w:pPr>
      <w:r w:rsidRPr="00902EE7">
        <w:rPr>
          <w:rFonts w:cs="Times New Roman"/>
          <w:b/>
          <w:sz w:val="28"/>
          <w:szCs w:val="28"/>
        </w:rPr>
        <w:t>ЗАЯВКА</w:t>
      </w:r>
      <w:r w:rsidRPr="00902EE7">
        <w:rPr>
          <w:rFonts w:cs="Times New Roman"/>
          <w:sz w:val="28"/>
          <w:szCs w:val="28"/>
        </w:rPr>
        <w:br/>
      </w:r>
      <w:r w:rsidRPr="00902EE7">
        <w:rPr>
          <w:rFonts w:cs="Times New Roman"/>
          <w:b/>
          <w:sz w:val="28"/>
          <w:szCs w:val="28"/>
        </w:rPr>
        <w:t>для участия в Международной научно-практической конференции</w:t>
      </w:r>
      <w:r w:rsidRPr="00902EE7">
        <w:rPr>
          <w:rFonts w:cs="Times New Roman"/>
          <w:sz w:val="28"/>
          <w:szCs w:val="28"/>
        </w:rPr>
        <w:br/>
      </w:r>
      <w:r w:rsidRPr="00902EE7">
        <w:rPr>
          <w:rFonts w:cs="Times New Roman"/>
          <w:b/>
          <w:sz w:val="28"/>
          <w:szCs w:val="28"/>
        </w:rPr>
        <w:t>«</w:t>
      </w:r>
      <w:r w:rsidRPr="009E545B">
        <w:rPr>
          <w:b/>
          <w:sz w:val="28"/>
          <w:szCs w:val="28"/>
        </w:rPr>
        <w:t>Донбасс в едином цивилизационном пространстве исторической России</w:t>
      </w:r>
      <w:r w:rsidRPr="00902EE7">
        <w:rPr>
          <w:rFonts w:cs="Times New Roman"/>
          <w:b/>
          <w:sz w:val="28"/>
          <w:szCs w:val="28"/>
        </w:rPr>
        <w:t>»</w:t>
      </w:r>
    </w:p>
    <w:p w:rsidR="00902EE7" w:rsidRPr="00902EE7" w:rsidRDefault="00902EE7" w:rsidP="00902EE7">
      <w:pPr>
        <w:ind w:firstLine="0"/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4"/>
        <w:gridCol w:w="5417"/>
      </w:tblGrid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902EE7">
              <w:rPr>
                <w:rFonts w:cs="Times New Roman"/>
                <w:sz w:val="28"/>
                <w:szCs w:val="28"/>
              </w:rPr>
              <w:t>-</w:t>
            </w:r>
            <w:r w:rsidRPr="00902EE7">
              <w:rPr>
                <w:rFonts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02EE7">
              <w:rPr>
                <w:rFonts w:cs="Times New Roman"/>
                <w:b/>
                <w:i/>
                <w:sz w:val="28"/>
                <w:szCs w:val="28"/>
              </w:rPr>
              <w:t>Сведения об организации, которую представляет участник</w:t>
            </w: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02EE7">
              <w:rPr>
                <w:rFonts w:cs="Times New Roman"/>
                <w:b/>
                <w:i/>
                <w:sz w:val="28"/>
                <w:szCs w:val="28"/>
              </w:rPr>
              <w:t>Вид участия в конференции</w:t>
            </w: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Название тезисов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Ф.И.О. соавторов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Номер тематического направления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902EE7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E7" w:rsidRPr="00902EE7" w:rsidRDefault="00902EE7" w:rsidP="00902EE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Форма участия (очная, заочная, онлайн участие)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E7" w:rsidRPr="00902EE7" w:rsidRDefault="00902EE7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902EE7" w:rsidRPr="00902EE7" w:rsidRDefault="00902EE7" w:rsidP="00902EE7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902EE7" w:rsidRDefault="00902EE7">
      <w:pPr>
        <w:spacing w:after="200" w:line="276" w:lineRule="auto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7E0BAA" w:rsidRPr="00902EE7" w:rsidRDefault="007E0BAA" w:rsidP="00902EE7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902EE7">
        <w:rPr>
          <w:rFonts w:cs="Times New Roman"/>
          <w:b/>
          <w:sz w:val="28"/>
          <w:szCs w:val="28"/>
        </w:rPr>
        <w:lastRenderedPageBreak/>
        <w:t>ЗАЯВКА</w:t>
      </w:r>
      <w:r w:rsidR="00902EE7" w:rsidRPr="00902EE7">
        <w:rPr>
          <w:rFonts w:cs="Times New Roman"/>
          <w:b/>
          <w:sz w:val="28"/>
          <w:szCs w:val="28"/>
        </w:rPr>
        <w:t xml:space="preserve"> </w:t>
      </w:r>
    </w:p>
    <w:p w:rsidR="007E0BAA" w:rsidRPr="00902EE7" w:rsidRDefault="007E0BAA" w:rsidP="00902EE7">
      <w:pPr>
        <w:widowControl w:val="0"/>
        <w:ind w:firstLine="0"/>
        <w:jc w:val="center"/>
        <w:rPr>
          <w:rFonts w:cs="Times New Roman"/>
          <w:b/>
          <w:sz w:val="28"/>
          <w:szCs w:val="28"/>
        </w:rPr>
      </w:pPr>
      <w:r w:rsidRPr="00902EE7">
        <w:rPr>
          <w:rFonts w:cs="Times New Roman"/>
          <w:b/>
          <w:sz w:val="28"/>
          <w:szCs w:val="28"/>
        </w:rPr>
        <w:t xml:space="preserve">для участия в </w:t>
      </w:r>
      <w:r w:rsidRPr="00902EE7">
        <w:rPr>
          <w:rFonts w:cs="Times New Roman"/>
          <w:b/>
          <w:sz w:val="28"/>
          <w:szCs w:val="28"/>
          <w:lang w:val="en-US"/>
        </w:rPr>
        <w:t>VI</w:t>
      </w:r>
      <w:r w:rsidRPr="00902EE7">
        <w:rPr>
          <w:rFonts w:cs="Times New Roman"/>
          <w:b/>
          <w:sz w:val="28"/>
          <w:szCs w:val="28"/>
        </w:rPr>
        <w:t xml:space="preserve"> Международной научной конференции</w:t>
      </w:r>
    </w:p>
    <w:p w:rsidR="007E0BAA" w:rsidRDefault="007E0BAA" w:rsidP="00902EE7">
      <w:pPr>
        <w:widowControl w:val="0"/>
        <w:ind w:firstLine="0"/>
        <w:jc w:val="center"/>
        <w:rPr>
          <w:rFonts w:cs="Times New Roman"/>
          <w:b/>
          <w:sz w:val="28"/>
          <w:szCs w:val="28"/>
        </w:rPr>
      </w:pPr>
      <w:r w:rsidRPr="00902EE7">
        <w:rPr>
          <w:rFonts w:cs="Times New Roman"/>
          <w:b/>
          <w:sz w:val="28"/>
          <w:szCs w:val="28"/>
        </w:rPr>
        <w:t xml:space="preserve">«Донецкие чтения 2021: образование, наука, инновации, культура </w:t>
      </w:r>
      <w:r w:rsidRPr="00902EE7">
        <w:rPr>
          <w:rFonts w:cs="Times New Roman"/>
          <w:b/>
          <w:sz w:val="28"/>
          <w:szCs w:val="28"/>
        </w:rPr>
        <w:br/>
      </w:r>
      <w:r w:rsidR="00902EE7">
        <w:rPr>
          <w:rFonts w:cs="Times New Roman"/>
          <w:b/>
          <w:sz w:val="28"/>
          <w:szCs w:val="28"/>
        </w:rPr>
        <w:t>и вызовы современности»</w:t>
      </w:r>
    </w:p>
    <w:p w:rsidR="00902EE7" w:rsidRPr="00902EE7" w:rsidRDefault="00902EE7" w:rsidP="00902EE7">
      <w:pPr>
        <w:widowControl w:val="0"/>
        <w:ind w:firstLine="0"/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Должность/курс обучения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02EE7">
              <w:rPr>
                <w:rFonts w:cs="Times New Roman"/>
                <w:b/>
                <w:i/>
                <w:sz w:val="28"/>
                <w:szCs w:val="28"/>
              </w:rPr>
              <w:t>Сведения об организации, которую представляет участник</w:t>
            </w: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02EE7">
              <w:rPr>
                <w:rFonts w:cs="Times New Roman"/>
                <w:b/>
                <w:i/>
                <w:sz w:val="28"/>
                <w:szCs w:val="28"/>
              </w:rPr>
              <w:t>Вид участия в конференции</w:t>
            </w: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Ф.И.О. соавторов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Номер секции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Номер подсекции, название круглого стола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0BAA" w:rsidRPr="00902EE7" w:rsidTr="00902EE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AA" w:rsidRPr="00902EE7" w:rsidRDefault="007E0BAA" w:rsidP="00902EE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02EE7">
              <w:rPr>
                <w:rFonts w:cs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A" w:rsidRPr="00902EE7" w:rsidRDefault="007E0BAA" w:rsidP="00902EE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7E0BAA" w:rsidRPr="00902EE7" w:rsidRDefault="007E0BAA" w:rsidP="00902EE7">
      <w:pPr>
        <w:ind w:firstLine="0"/>
        <w:rPr>
          <w:rFonts w:cs="Times New Roman"/>
          <w:sz w:val="28"/>
          <w:szCs w:val="28"/>
        </w:rPr>
      </w:pPr>
    </w:p>
    <w:p w:rsidR="007E0BAA" w:rsidRPr="00A95A7A" w:rsidRDefault="007E0BAA" w:rsidP="007E0BAA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 w:rsidRPr="00A95A7A">
        <w:rPr>
          <w:rFonts w:cs="Times New Roman"/>
          <w:sz w:val="24"/>
          <w:szCs w:val="24"/>
        </w:rPr>
        <w:br w:type="page"/>
      </w:r>
    </w:p>
    <w:p w:rsidR="007E0BAA" w:rsidRPr="00A95A7A" w:rsidRDefault="007E0BAA" w:rsidP="007E0BAA">
      <w:pPr>
        <w:ind w:firstLine="0"/>
        <w:rPr>
          <w:rFonts w:cs="Times New Roman"/>
          <w:sz w:val="28"/>
          <w:szCs w:val="28"/>
        </w:rPr>
      </w:pPr>
      <w:r w:rsidRPr="00A95A7A">
        <w:rPr>
          <w:rFonts w:cs="Times New Roman"/>
          <w:sz w:val="28"/>
          <w:szCs w:val="28"/>
        </w:rPr>
        <w:lastRenderedPageBreak/>
        <w:t>УДК 615.849</w:t>
      </w:r>
    </w:p>
    <w:p w:rsidR="007E0BAA" w:rsidRPr="00A95A7A" w:rsidRDefault="007E0BAA" w:rsidP="007E0BAA">
      <w:pPr>
        <w:ind w:firstLine="567"/>
        <w:rPr>
          <w:rFonts w:cs="Times New Roman"/>
          <w:sz w:val="28"/>
          <w:szCs w:val="28"/>
        </w:rPr>
      </w:pPr>
    </w:p>
    <w:p w:rsidR="007E0BAA" w:rsidRPr="00A95A7A" w:rsidRDefault="007E0BAA" w:rsidP="007E0BAA">
      <w:pPr>
        <w:jc w:val="center"/>
        <w:rPr>
          <w:rFonts w:cs="Times New Roman"/>
          <w:b/>
          <w:sz w:val="28"/>
          <w:szCs w:val="28"/>
        </w:rPr>
      </w:pPr>
      <w:r w:rsidRPr="00A95A7A">
        <w:rPr>
          <w:rFonts w:cs="Times New Roman"/>
          <w:b/>
          <w:sz w:val="28"/>
          <w:szCs w:val="28"/>
        </w:rPr>
        <w:t xml:space="preserve">ОБРАЗЕЦ ОФОРМЛЕНИЯ МАТЕРИАЛОВ ДОКЛАДА </w:t>
      </w:r>
    </w:p>
    <w:p w:rsidR="007E0BAA" w:rsidRPr="00A95A7A" w:rsidRDefault="007E0BAA" w:rsidP="007E0BA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7E0BAA" w:rsidRPr="00A95A7A" w:rsidRDefault="007E0BAA" w:rsidP="007E0BAA">
      <w:pPr>
        <w:jc w:val="center"/>
        <w:rPr>
          <w:rFonts w:cs="Times New Roman"/>
          <w:b/>
          <w:i/>
          <w:sz w:val="28"/>
          <w:szCs w:val="28"/>
        </w:rPr>
      </w:pPr>
      <w:r w:rsidRPr="00A95A7A">
        <w:rPr>
          <w:rFonts w:cs="Times New Roman"/>
          <w:b/>
          <w:i/>
          <w:sz w:val="28"/>
          <w:szCs w:val="28"/>
        </w:rPr>
        <w:t xml:space="preserve">Иванов И.И., </w:t>
      </w:r>
      <w:r w:rsidRPr="00A95A7A">
        <w:rPr>
          <w:rFonts w:cs="Times New Roman"/>
          <w:sz w:val="28"/>
          <w:szCs w:val="28"/>
        </w:rPr>
        <w:t xml:space="preserve">канд. </w:t>
      </w:r>
      <w:proofErr w:type="spellStart"/>
      <w:r w:rsidRPr="00A95A7A">
        <w:rPr>
          <w:rFonts w:cs="Times New Roman"/>
          <w:sz w:val="28"/>
          <w:szCs w:val="28"/>
        </w:rPr>
        <w:t>техн</w:t>
      </w:r>
      <w:proofErr w:type="spellEnd"/>
      <w:r w:rsidRPr="00A95A7A">
        <w:rPr>
          <w:rFonts w:cs="Times New Roman"/>
          <w:sz w:val="28"/>
          <w:szCs w:val="28"/>
        </w:rPr>
        <w:t>. наук, доц.,</w:t>
      </w:r>
    </w:p>
    <w:p w:rsidR="007E0BAA" w:rsidRPr="00A95A7A" w:rsidRDefault="007E0BAA" w:rsidP="007E0BAA">
      <w:pPr>
        <w:jc w:val="center"/>
        <w:rPr>
          <w:rFonts w:cs="Times New Roman"/>
          <w:sz w:val="28"/>
          <w:szCs w:val="28"/>
        </w:rPr>
      </w:pPr>
      <w:r w:rsidRPr="00A95A7A">
        <w:rPr>
          <w:rFonts w:cs="Times New Roman"/>
          <w:b/>
          <w:i/>
          <w:sz w:val="28"/>
          <w:szCs w:val="28"/>
        </w:rPr>
        <w:t>Петров П.П.</w:t>
      </w:r>
      <w:r w:rsidRPr="00A95A7A">
        <w:rPr>
          <w:rFonts w:cs="Times New Roman"/>
          <w:i/>
          <w:sz w:val="28"/>
          <w:szCs w:val="28"/>
        </w:rPr>
        <w:t xml:space="preserve">, </w:t>
      </w:r>
      <w:r w:rsidRPr="00A95A7A">
        <w:rPr>
          <w:rFonts w:cs="Times New Roman"/>
          <w:sz w:val="28"/>
          <w:szCs w:val="28"/>
        </w:rPr>
        <w:t>д-р физ.-мат. наук, проф.</w:t>
      </w:r>
    </w:p>
    <w:p w:rsidR="007E0BAA" w:rsidRPr="00A95A7A" w:rsidRDefault="007E0BAA" w:rsidP="007E0BAA">
      <w:pPr>
        <w:jc w:val="center"/>
        <w:rPr>
          <w:rFonts w:cs="Times New Roman"/>
          <w:sz w:val="24"/>
          <w:szCs w:val="28"/>
        </w:rPr>
      </w:pPr>
      <w:r w:rsidRPr="00A95A7A">
        <w:rPr>
          <w:rFonts w:cs="Times New Roman"/>
          <w:sz w:val="24"/>
          <w:szCs w:val="28"/>
        </w:rPr>
        <w:t>ГОУ ВПО «Донецкий национальный университет», г. Донецк, ДНР</w:t>
      </w:r>
    </w:p>
    <w:p w:rsidR="007E0BAA" w:rsidRPr="00A95A7A" w:rsidRDefault="007E0BAA" w:rsidP="007E0BAA">
      <w:pPr>
        <w:jc w:val="center"/>
        <w:rPr>
          <w:rFonts w:cs="Times New Roman"/>
          <w:i/>
          <w:sz w:val="24"/>
          <w:szCs w:val="28"/>
        </w:rPr>
      </w:pPr>
      <w:r w:rsidRPr="00A95A7A">
        <w:rPr>
          <w:rFonts w:cs="Times New Roman"/>
          <w:i/>
          <w:sz w:val="24"/>
          <w:szCs w:val="28"/>
          <w:lang w:val="en-US"/>
        </w:rPr>
        <w:t>e</w:t>
      </w:r>
      <w:r w:rsidRPr="00A95A7A">
        <w:rPr>
          <w:rFonts w:cs="Times New Roman"/>
          <w:i/>
          <w:sz w:val="24"/>
          <w:szCs w:val="28"/>
        </w:rPr>
        <w:t>-</w:t>
      </w:r>
      <w:r w:rsidRPr="00A95A7A">
        <w:rPr>
          <w:rFonts w:cs="Times New Roman"/>
          <w:i/>
          <w:sz w:val="24"/>
          <w:szCs w:val="28"/>
          <w:lang w:val="en-US"/>
        </w:rPr>
        <w:t>mail</w:t>
      </w:r>
      <w:r w:rsidRPr="00A95A7A">
        <w:rPr>
          <w:rFonts w:cs="Times New Roman"/>
          <w:i/>
          <w:sz w:val="24"/>
          <w:szCs w:val="28"/>
        </w:rPr>
        <w:t>@</w:t>
      </w:r>
      <w:r w:rsidRPr="00A95A7A">
        <w:rPr>
          <w:rFonts w:cs="Times New Roman"/>
          <w:i/>
          <w:sz w:val="24"/>
          <w:szCs w:val="28"/>
          <w:lang w:val="en-US"/>
        </w:rPr>
        <w:t>mail</w:t>
      </w:r>
      <w:r w:rsidRPr="00A95A7A">
        <w:rPr>
          <w:rFonts w:cs="Times New Roman"/>
          <w:i/>
          <w:sz w:val="24"/>
          <w:szCs w:val="28"/>
        </w:rPr>
        <w:t>.</w:t>
      </w:r>
      <w:proofErr w:type="spellStart"/>
      <w:r w:rsidRPr="00A95A7A">
        <w:rPr>
          <w:rFonts w:cs="Times New Roman"/>
          <w:i/>
          <w:sz w:val="24"/>
          <w:szCs w:val="28"/>
          <w:lang w:val="en-US"/>
        </w:rPr>
        <w:t>ru</w:t>
      </w:r>
      <w:proofErr w:type="spellEnd"/>
    </w:p>
    <w:p w:rsidR="007E0BAA" w:rsidRPr="00A95A7A" w:rsidRDefault="007E0BAA" w:rsidP="007E0BAA">
      <w:pPr>
        <w:jc w:val="center"/>
        <w:rPr>
          <w:rFonts w:cs="Times New Roman"/>
          <w:b/>
          <w:i/>
          <w:sz w:val="28"/>
          <w:szCs w:val="28"/>
        </w:rPr>
      </w:pPr>
    </w:p>
    <w:p w:rsidR="007E0BAA" w:rsidRPr="00A95A7A" w:rsidRDefault="007E0BAA" w:rsidP="007E0BAA">
      <w:pPr>
        <w:ind w:firstLine="709"/>
        <w:rPr>
          <w:rStyle w:val="ab"/>
          <w:rFonts w:asciiTheme="minorHAnsi" w:hAnsiTheme="minorHAnsi"/>
        </w:rPr>
      </w:pPr>
      <w:r w:rsidRPr="00A95A7A">
        <w:rPr>
          <w:rStyle w:val="ab"/>
          <w:sz w:val="28"/>
          <w:szCs w:val="28"/>
        </w:rPr>
        <w:t>Введение.</w:t>
      </w:r>
      <w:r w:rsidRPr="00A95A7A">
        <w:rPr>
          <w:rStyle w:val="ab"/>
          <w:b w:val="0"/>
          <w:sz w:val="28"/>
          <w:szCs w:val="28"/>
        </w:rPr>
        <w:t xml:space="preserve">  Донецкий национальный университет с 26 по 29 октября 2021 года проводит III МЕЖДУНАРОДНЫЙ ИНТЕГРАЦИОННЫЙ ФОРУМ «Русский мир и Донбасс как единое культурно-цивилизационное пространство». В рамках ФОРУМА 28–29 октября 2021 года состоится VI Международная научная конференция «Донецкие чтения 2021: образование, наука, инновации, культура и вызовы современности». </w:t>
      </w:r>
    </w:p>
    <w:p w:rsidR="007E0BAA" w:rsidRPr="00A95A7A" w:rsidRDefault="007E0BAA" w:rsidP="007E0BAA">
      <w:pPr>
        <w:ind w:firstLine="709"/>
        <w:rPr>
          <w:rStyle w:val="ab"/>
          <w:b w:val="0"/>
          <w:sz w:val="28"/>
          <w:szCs w:val="28"/>
        </w:rPr>
      </w:pPr>
      <w:r w:rsidRPr="00A95A7A">
        <w:rPr>
          <w:rStyle w:val="ab"/>
          <w:b w:val="0"/>
          <w:sz w:val="28"/>
          <w:szCs w:val="28"/>
        </w:rPr>
        <w:t>Цель конференции – установление образовательных и научных контактов, обмен мнениями ученых и будущих специалистов научно-образовательной и культурной сферы, повышение профессионального уровня научной молодежи, углубление взаимодействия сотрудников образовательных, научных учреждений Донецкой Народной Республики, Российской Федерации, других стран.</w:t>
      </w:r>
    </w:p>
    <w:p w:rsidR="007E0BAA" w:rsidRPr="00A95A7A" w:rsidRDefault="007E0BAA" w:rsidP="007E0BAA">
      <w:pPr>
        <w:ind w:firstLine="709"/>
      </w:pPr>
      <w:r w:rsidRPr="00A95A7A">
        <w:rPr>
          <w:b/>
          <w:sz w:val="28"/>
          <w:szCs w:val="28"/>
        </w:rPr>
        <w:t xml:space="preserve">Основная часть. </w:t>
      </w:r>
      <w:r w:rsidRPr="00A95A7A">
        <w:rPr>
          <w:sz w:val="28"/>
          <w:szCs w:val="28"/>
        </w:rPr>
        <w:t>Программой конференции предусмотрены пленарное, секционные заседания с участием приглашенных ученых из Российской Федерации, Республики Беларусь, Южной Осетии, Луганской Народной Республики и др.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Планируется работа следующих секций: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1. Механико-математические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2. Физические и технические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3. Химические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4. Биологические и медицинские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5. Философские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6. Исторические и политологические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7. Филологические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8. Экономические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9. Юридические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10. Педагогические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11. Психологические науки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12. Физическое воспитание и спорт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13. Культура и искусство</w:t>
      </w:r>
    </w:p>
    <w:p w:rsidR="007E0BAA" w:rsidRPr="00A95A7A" w:rsidRDefault="007E0BAA" w:rsidP="007E0BAA">
      <w:pPr>
        <w:ind w:firstLine="709"/>
        <w:rPr>
          <w:sz w:val="28"/>
          <w:szCs w:val="28"/>
        </w:rPr>
      </w:pPr>
      <w:r w:rsidRPr="00A95A7A">
        <w:rPr>
          <w:sz w:val="28"/>
          <w:szCs w:val="28"/>
        </w:rPr>
        <w:t>14.</w:t>
      </w:r>
      <w:r w:rsidRPr="00A95A7A">
        <w:rPr>
          <w:sz w:val="28"/>
          <w:szCs w:val="28"/>
          <w:lang w:val="en-US"/>
        </w:rPr>
        <w:t> </w:t>
      </w:r>
      <w:r w:rsidRPr="00A95A7A">
        <w:rPr>
          <w:sz w:val="28"/>
          <w:szCs w:val="28"/>
        </w:rPr>
        <w:t>Библиотечно-информационная деятельность: современные направле</w:t>
      </w:r>
      <w:r w:rsidRPr="00A95A7A">
        <w:rPr>
          <w:sz w:val="28"/>
          <w:szCs w:val="28"/>
        </w:rPr>
        <w:softHyphen/>
        <w:t>ния инновационного развития.</w:t>
      </w:r>
    </w:p>
    <w:p w:rsidR="007E0BAA" w:rsidRPr="00A95A7A" w:rsidRDefault="007E0BAA" w:rsidP="007E0BAA">
      <w:pPr>
        <w:ind w:firstLine="709"/>
        <w:rPr>
          <w:rFonts w:cs="Times New Roman"/>
          <w:sz w:val="28"/>
          <w:szCs w:val="28"/>
        </w:rPr>
      </w:pPr>
      <w:r w:rsidRPr="00A95A7A">
        <w:rPr>
          <w:rFonts w:cs="Times New Roman"/>
          <w:sz w:val="28"/>
          <w:szCs w:val="28"/>
        </w:rPr>
        <w:t>К участию в конференции приглашаются представители научных и образовательных организаций, органов государственной власти, предприятий реального сектора экономики, общественных организаций, а также другие заинтересованные лица.</w:t>
      </w:r>
    </w:p>
    <w:p w:rsidR="007E0BAA" w:rsidRPr="00A95A7A" w:rsidRDefault="007E0BAA" w:rsidP="007E0BAA">
      <w:pPr>
        <w:ind w:firstLine="709"/>
        <w:rPr>
          <w:rFonts w:cs="Times New Roman"/>
          <w:sz w:val="28"/>
          <w:szCs w:val="28"/>
        </w:rPr>
      </w:pPr>
      <w:r w:rsidRPr="00A95A7A">
        <w:rPr>
          <w:rFonts w:cs="Times New Roman"/>
          <w:sz w:val="28"/>
          <w:szCs w:val="28"/>
        </w:rPr>
        <w:t xml:space="preserve">Для участия в работе конференции необходимо в срок до 24 сентября 2021 г. направить в электронном виде в адрес оргкомитета заявку и материалы доклада для </w:t>
      </w:r>
      <w:r w:rsidRPr="00A95A7A">
        <w:rPr>
          <w:rFonts w:cs="Times New Roman"/>
          <w:sz w:val="28"/>
          <w:szCs w:val="28"/>
        </w:rPr>
        <w:lastRenderedPageBreak/>
        <w:t>публикации. По результатам конференции будет опубликован электронный сборник (с размещением в НЭБ РИНЦ).</w:t>
      </w:r>
    </w:p>
    <w:p w:rsidR="007E0BAA" w:rsidRPr="00A95A7A" w:rsidRDefault="007E0BAA" w:rsidP="007E0BAA">
      <w:pPr>
        <w:ind w:firstLine="709"/>
        <w:rPr>
          <w:rFonts w:cs="Times New Roman"/>
          <w:sz w:val="28"/>
          <w:szCs w:val="28"/>
        </w:rPr>
      </w:pPr>
      <w:r w:rsidRPr="00A95A7A">
        <w:rPr>
          <w:rFonts w:cs="Times New Roman"/>
          <w:sz w:val="28"/>
          <w:szCs w:val="28"/>
        </w:rPr>
        <w:t xml:space="preserve">Материалы докладов объемом до 3-х полных страниц, формат А4, шрифт </w:t>
      </w:r>
      <w:proofErr w:type="spellStart"/>
      <w:r w:rsidRPr="00A95A7A">
        <w:rPr>
          <w:rFonts w:cs="Times New Roman"/>
          <w:sz w:val="28"/>
          <w:szCs w:val="28"/>
        </w:rPr>
        <w:t>TimesNewRoman</w:t>
      </w:r>
      <w:proofErr w:type="spellEnd"/>
      <w:r w:rsidRPr="00A95A7A">
        <w:rPr>
          <w:rFonts w:cs="Times New Roman"/>
          <w:sz w:val="28"/>
          <w:szCs w:val="28"/>
        </w:rPr>
        <w:t xml:space="preserve">, 14 кегль, одинарный междустрочный интервал, поля: по 25 мм со всех сторон, абзацный отступ – 1,25 см, выравнивание по ширине. Первая строка – УДК (слева вверху); далее название доклада ПРОПИСНЫМИ буквами (полужирное начертание), по центру; затем – фамилия и инициалы авторов (полужирным курсивом), ученая степень, звание (без указания должности); далее – полное название организации, адрес электронной почты. После пустой строки располагается текст тезисов. В конце – список литературы, оформленный в соответствии с ГОСТ 7.1–2003 или ГОСТ Р 7.0.100–2018. Ссылки в тексте на соответствующий источник из списка литературы оформляются в квадратных скобках. Текст предоставляется в виде файла </w:t>
      </w:r>
      <w:proofErr w:type="spellStart"/>
      <w:r w:rsidRPr="00A95A7A">
        <w:rPr>
          <w:rFonts w:cs="Times New Roman"/>
          <w:sz w:val="28"/>
          <w:szCs w:val="28"/>
        </w:rPr>
        <w:t>MSWord</w:t>
      </w:r>
      <w:proofErr w:type="spellEnd"/>
      <w:r w:rsidRPr="00A95A7A">
        <w:rPr>
          <w:rFonts w:cs="Times New Roman"/>
          <w:sz w:val="28"/>
          <w:szCs w:val="28"/>
        </w:rPr>
        <w:t xml:space="preserve">. Название файлов: номер </w:t>
      </w:r>
      <w:proofErr w:type="spellStart"/>
      <w:r w:rsidRPr="00A95A7A">
        <w:rPr>
          <w:rFonts w:cs="Times New Roman"/>
          <w:sz w:val="28"/>
          <w:szCs w:val="28"/>
        </w:rPr>
        <w:t>секции_номер</w:t>
      </w:r>
      <w:proofErr w:type="spellEnd"/>
      <w:r w:rsidRPr="00A95A7A">
        <w:rPr>
          <w:rFonts w:cs="Times New Roman"/>
          <w:sz w:val="28"/>
          <w:szCs w:val="28"/>
        </w:rPr>
        <w:t xml:space="preserve"> </w:t>
      </w:r>
      <w:proofErr w:type="spellStart"/>
      <w:r w:rsidRPr="00A95A7A">
        <w:rPr>
          <w:rFonts w:cs="Times New Roman"/>
          <w:sz w:val="28"/>
          <w:szCs w:val="28"/>
        </w:rPr>
        <w:t>подсекции_фамилия</w:t>
      </w:r>
      <w:proofErr w:type="spellEnd"/>
      <w:r w:rsidRPr="00A95A7A">
        <w:rPr>
          <w:rFonts w:cs="Times New Roman"/>
          <w:sz w:val="28"/>
          <w:szCs w:val="28"/>
        </w:rPr>
        <w:t xml:space="preserve"> И.О., например, 3_1_Иванов И.И.</w:t>
      </w:r>
    </w:p>
    <w:p w:rsidR="007E0BAA" w:rsidRPr="00A95A7A" w:rsidRDefault="007E0BAA" w:rsidP="007E0BAA">
      <w:pPr>
        <w:ind w:firstLine="709"/>
        <w:rPr>
          <w:rFonts w:cs="Times New Roman"/>
          <w:sz w:val="28"/>
          <w:szCs w:val="28"/>
        </w:rPr>
      </w:pPr>
      <w:r w:rsidRPr="00A95A7A">
        <w:rPr>
          <w:rFonts w:cs="Times New Roman"/>
          <w:sz w:val="28"/>
          <w:szCs w:val="28"/>
        </w:rPr>
        <w:t>Представляемый для публикации текст должен быть тщательно вычитан и отредактирован. Уровень оригинальности текста должен составлять не менее 70 %. Авторы несут ответственность за содержание представляемых материалов, достоверность приведенных фактов, цитат, статистических и иных данных, имен, названий и прочих сведений.  Не допускается соавторство одного лица в более чем в трех представляемых на конференцию докладах. Материалы, не соответствующие тематике конференции, оформленные не надлежащим образом, превышающий установленный объем, могут быть отклонены программным комитетом.</w:t>
      </w:r>
    </w:p>
    <w:p w:rsidR="007E0BAA" w:rsidRPr="00A95A7A" w:rsidRDefault="007E0BAA" w:rsidP="007E0BAA">
      <w:pPr>
        <w:ind w:firstLine="709"/>
        <w:rPr>
          <w:rFonts w:cs="Times New Roman"/>
          <w:sz w:val="28"/>
          <w:szCs w:val="28"/>
        </w:rPr>
      </w:pPr>
      <w:r w:rsidRPr="00A95A7A">
        <w:rPr>
          <w:rFonts w:cs="Times New Roman"/>
          <w:b/>
          <w:sz w:val="28"/>
          <w:szCs w:val="28"/>
        </w:rPr>
        <w:t xml:space="preserve">Заключение.  </w:t>
      </w:r>
      <w:r w:rsidRPr="00A95A7A">
        <w:rPr>
          <w:rFonts w:cs="Times New Roman"/>
          <w:sz w:val="28"/>
          <w:szCs w:val="28"/>
        </w:rPr>
        <w:t xml:space="preserve">Открытие конференции состоится 28 октября 2021 г. в 10:00 по адресу: 83001, г. Донецк, пр. Гурова, 14, главный корпус ДонНУ, актовый зал. </w:t>
      </w:r>
    </w:p>
    <w:p w:rsidR="007E0BAA" w:rsidRPr="00A95A7A" w:rsidRDefault="007E0BAA" w:rsidP="007E0BAA">
      <w:pPr>
        <w:ind w:firstLine="567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E0BAA" w:rsidRPr="00A95A7A" w:rsidRDefault="007E0BAA" w:rsidP="007E0BAA">
      <w:pPr>
        <w:spacing w:after="120"/>
        <w:ind w:firstLine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95A7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7E0BAA" w:rsidRPr="00A95A7A" w:rsidRDefault="007E0BAA" w:rsidP="007E0BAA">
      <w:pPr>
        <w:pStyle w:val="a9"/>
        <w:spacing w:after="0" w:line="240" w:lineRule="auto"/>
        <w:ind w:left="284" w:hanging="284"/>
        <w:jc w:val="both"/>
      </w:pPr>
      <w:r w:rsidRPr="00A95A7A">
        <w:t>1.</w:t>
      </w:r>
      <w:r w:rsidRPr="00A95A7A">
        <w:tab/>
        <w:t>З</w:t>
      </w:r>
      <w:r w:rsidRPr="00A95A7A">
        <w:rPr>
          <w:lang w:val="be-BY"/>
        </w:rPr>
        <w:t>олотухина Е. И</w:t>
      </w:r>
      <w:r w:rsidRPr="00A95A7A">
        <w:t>.</w:t>
      </w:r>
      <w:r w:rsidRPr="00A95A7A">
        <w:rPr>
          <w:lang w:val="be-BY"/>
        </w:rPr>
        <w:t xml:space="preserve"> Основы импульсной </w:t>
      </w:r>
      <w:proofErr w:type="gramStart"/>
      <w:r w:rsidRPr="00A95A7A">
        <w:rPr>
          <w:lang w:val="be-BY"/>
        </w:rPr>
        <w:t>магнитотерапии </w:t>
      </w:r>
      <w:r w:rsidRPr="00A95A7A">
        <w:t>:</w:t>
      </w:r>
      <w:proofErr w:type="gramEnd"/>
      <w:r w:rsidRPr="00A95A7A">
        <w:t xml:space="preserve"> справочное пособие / </w:t>
      </w:r>
      <w:r w:rsidRPr="00A95A7A">
        <w:rPr>
          <w:spacing w:val="-4"/>
          <w:lang w:val="be-BY"/>
        </w:rPr>
        <w:t>Е. И. </w:t>
      </w:r>
      <w:r w:rsidRPr="00A95A7A">
        <w:rPr>
          <w:spacing w:val="-4"/>
        </w:rPr>
        <w:t>З</w:t>
      </w:r>
      <w:r w:rsidRPr="00A95A7A">
        <w:rPr>
          <w:spacing w:val="-4"/>
          <w:lang w:val="be-BY"/>
        </w:rPr>
        <w:t>олотухина,</w:t>
      </w:r>
      <w:r w:rsidRPr="00A95A7A">
        <w:rPr>
          <w:spacing w:val="-4"/>
        </w:rPr>
        <w:t xml:space="preserve"> С. В. </w:t>
      </w:r>
      <w:proofErr w:type="spellStart"/>
      <w:r w:rsidRPr="00A95A7A">
        <w:rPr>
          <w:spacing w:val="-4"/>
        </w:rPr>
        <w:t>Улащик</w:t>
      </w:r>
      <w:proofErr w:type="spellEnd"/>
      <w:r w:rsidRPr="00A95A7A">
        <w:rPr>
          <w:spacing w:val="-4"/>
        </w:rPr>
        <w:t xml:space="preserve">. – </w:t>
      </w:r>
      <w:proofErr w:type="gramStart"/>
      <w:r w:rsidRPr="00A95A7A">
        <w:rPr>
          <w:spacing w:val="-4"/>
          <w:lang w:val="be-BY"/>
        </w:rPr>
        <w:t>Витебск :</w:t>
      </w:r>
      <w:proofErr w:type="gramEnd"/>
      <w:r w:rsidRPr="00A95A7A">
        <w:rPr>
          <w:spacing w:val="-4"/>
          <w:lang w:val="be-BY"/>
        </w:rPr>
        <w:t xml:space="preserve"> </w:t>
      </w:r>
      <w:r w:rsidRPr="00A95A7A">
        <w:rPr>
          <w:spacing w:val="-4"/>
        </w:rPr>
        <w:t>Витебская областная типография, 2008. – 143 с.</w:t>
      </w:r>
    </w:p>
    <w:p w:rsidR="007E0BAA" w:rsidRPr="00A95A7A" w:rsidRDefault="007E0BAA" w:rsidP="007E0BAA">
      <w:pPr>
        <w:pStyle w:val="a9"/>
        <w:spacing w:after="0" w:line="240" w:lineRule="auto"/>
        <w:ind w:left="284" w:hanging="284"/>
        <w:jc w:val="both"/>
      </w:pPr>
      <w:r w:rsidRPr="00A95A7A">
        <w:t>2.</w:t>
      </w:r>
      <w:r w:rsidRPr="00A95A7A">
        <w:tab/>
      </w:r>
      <w:proofErr w:type="spellStart"/>
      <w:r w:rsidRPr="00A95A7A">
        <w:rPr>
          <w:spacing w:val="-4"/>
        </w:rPr>
        <w:t>Казьмин</w:t>
      </w:r>
      <w:proofErr w:type="spellEnd"/>
      <w:r w:rsidRPr="00A95A7A">
        <w:rPr>
          <w:spacing w:val="-4"/>
        </w:rPr>
        <w:t xml:space="preserve"> В. Д. Справочник домашнего </w:t>
      </w:r>
      <w:proofErr w:type="gramStart"/>
      <w:r w:rsidRPr="00A95A7A">
        <w:rPr>
          <w:spacing w:val="-4"/>
        </w:rPr>
        <w:t>врача  :</w:t>
      </w:r>
      <w:proofErr w:type="gramEnd"/>
      <w:r w:rsidRPr="00A95A7A">
        <w:rPr>
          <w:spacing w:val="-4"/>
        </w:rPr>
        <w:t xml:space="preserve"> в 3 ч. Ч. 2. Детские болезни / В. Д. </w:t>
      </w:r>
      <w:proofErr w:type="spellStart"/>
      <w:r w:rsidRPr="00A95A7A">
        <w:rPr>
          <w:spacing w:val="-4"/>
        </w:rPr>
        <w:t>Казьмин</w:t>
      </w:r>
      <w:proofErr w:type="spellEnd"/>
      <w:r w:rsidRPr="00A95A7A">
        <w:rPr>
          <w:spacing w:val="-4"/>
        </w:rPr>
        <w:t>. –</w:t>
      </w:r>
      <w:r w:rsidRPr="00A95A7A">
        <w:t xml:space="preserve"> </w:t>
      </w:r>
      <w:proofErr w:type="gramStart"/>
      <w:r w:rsidRPr="00A95A7A">
        <w:t>Москва :</w:t>
      </w:r>
      <w:proofErr w:type="gramEnd"/>
      <w:r w:rsidRPr="00A95A7A">
        <w:t xml:space="preserve"> </w:t>
      </w:r>
      <w:proofErr w:type="spellStart"/>
      <w:r w:rsidRPr="00A95A7A">
        <w:t>Астрель</w:t>
      </w:r>
      <w:proofErr w:type="spellEnd"/>
      <w:r w:rsidRPr="00A95A7A">
        <w:t>, 2002. – 503 с.</w:t>
      </w:r>
    </w:p>
    <w:p w:rsidR="007E0BAA" w:rsidRPr="00A95A7A" w:rsidRDefault="007E0BAA" w:rsidP="007E0BAA">
      <w:pPr>
        <w:pStyle w:val="a9"/>
        <w:spacing w:after="0" w:line="240" w:lineRule="auto"/>
        <w:ind w:left="284" w:hanging="284"/>
        <w:jc w:val="both"/>
      </w:pPr>
      <w:r w:rsidRPr="00A95A7A">
        <w:t>3.</w:t>
      </w:r>
      <w:r w:rsidRPr="00A95A7A">
        <w:tab/>
        <w:t>Боголюбов А. Н. О вещественных резонансах в волноводе с неоднородным заполнением / А. Н. Боголюбов, А. Л. </w:t>
      </w:r>
      <w:proofErr w:type="spellStart"/>
      <w:r w:rsidRPr="00A95A7A">
        <w:t>Делицын</w:t>
      </w:r>
      <w:proofErr w:type="spellEnd"/>
      <w:r w:rsidRPr="00A95A7A">
        <w:t>, M. Д. Малых // Вестник Московского университета. Серия 3: Физика. Астрономия. – 2001. – Т. 10, № 5. – С. 23–25.</w:t>
      </w:r>
    </w:p>
    <w:p w:rsidR="007E0BAA" w:rsidRPr="00A95A7A" w:rsidRDefault="007E0BAA" w:rsidP="007E0BAA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 w:rsidRPr="00A95A7A">
        <w:rPr>
          <w:shd w:val="clear" w:color="auto" w:fill="FFFFFF"/>
        </w:rPr>
        <w:t>4.</w:t>
      </w:r>
      <w:r w:rsidRPr="00A95A7A">
        <w:rPr>
          <w:shd w:val="clear" w:color="auto" w:fill="FFFFFF"/>
        </w:rPr>
        <w:tab/>
      </w:r>
      <w:r w:rsidRPr="00A95A7A">
        <w:rPr>
          <w:shd w:val="clear" w:color="auto" w:fill="FFFFFF"/>
          <w:lang w:val="be-BY"/>
        </w:rPr>
        <w:t xml:space="preserve">Малый А. И. Введение в законодательство Европейского сообщества / А. И. Малый // Институты Европейского </w:t>
      </w:r>
      <w:proofErr w:type="gramStart"/>
      <w:r w:rsidRPr="00A95A7A">
        <w:rPr>
          <w:shd w:val="clear" w:color="auto" w:fill="FFFFFF"/>
          <w:lang w:val="be-BY"/>
        </w:rPr>
        <w:t>союза :</w:t>
      </w:r>
      <w:proofErr w:type="gramEnd"/>
      <w:r w:rsidRPr="00A95A7A">
        <w:rPr>
          <w:shd w:val="clear" w:color="auto" w:fill="FFFFFF"/>
          <w:lang w:val="be-BY"/>
        </w:rPr>
        <w:t xml:space="preserve"> учебное пособие / Ал. Малый, Дж. Кемпбелл, М. Нейл. – Архангельск</w:t>
      </w:r>
      <w:r w:rsidRPr="00A95A7A">
        <w:rPr>
          <w:shd w:val="clear" w:color="auto" w:fill="FFFFFF"/>
        </w:rPr>
        <w:t>: Нова</w:t>
      </w:r>
      <w:r w:rsidRPr="00A95A7A">
        <w:rPr>
          <w:shd w:val="clear" w:color="auto" w:fill="FFFFFF"/>
          <w:lang w:val="be-BY"/>
        </w:rPr>
        <w:t>, 2002. – Раздел 1. – С. 7–26.</w:t>
      </w:r>
    </w:p>
    <w:p w:rsidR="007E0BAA" w:rsidRPr="00A95A7A" w:rsidRDefault="007E0BAA" w:rsidP="007E0BAA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 w:rsidRPr="00A95A7A">
        <w:rPr>
          <w:shd w:val="clear" w:color="auto" w:fill="FFFFFF"/>
        </w:rPr>
        <w:t>5.</w:t>
      </w:r>
      <w:r w:rsidRPr="00A95A7A">
        <w:rPr>
          <w:shd w:val="clear" w:color="auto" w:fill="FFFFFF"/>
        </w:rPr>
        <w:tab/>
        <w:t xml:space="preserve">Сафонов А. И. Спорово-пыльцевой метод в Донбассе на основе научных рекомендаций ученых России / А. И. Сафонов, Н. С. </w:t>
      </w:r>
      <w:proofErr w:type="spellStart"/>
      <w:r w:rsidRPr="00A95A7A">
        <w:rPr>
          <w:shd w:val="clear" w:color="auto" w:fill="FFFFFF"/>
        </w:rPr>
        <w:t>Мирненко</w:t>
      </w:r>
      <w:proofErr w:type="spellEnd"/>
      <w:r w:rsidRPr="00A95A7A">
        <w:rPr>
          <w:shd w:val="clear" w:color="auto" w:fill="FFFFFF"/>
        </w:rPr>
        <w:t xml:space="preserve"> // Донецкие чтения 2017: Русский мир как цивилизационная основа научно-образовательного и культурного развития </w:t>
      </w:r>
      <w:proofErr w:type="gramStart"/>
      <w:r w:rsidRPr="00A95A7A">
        <w:rPr>
          <w:shd w:val="clear" w:color="auto" w:fill="FFFFFF"/>
        </w:rPr>
        <w:t>Донбасса :</w:t>
      </w:r>
      <w:proofErr w:type="gramEnd"/>
      <w:r w:rsidRPr="00A95A7A">
        <w:rPr>
          <w:shd w:val="clear" w:color="auto" w:fill="FFFFFF"/>
        </w:rPr>
        <w:t xml:space="preserve"> матер. </w:t>
      </w:r>
      <w:proofErr w:type="spellStart"/>
      <w:r w:rsidRPr="00A95A7A">
        <w:rPr>
          <w:shd w:val="clear" w:color="auto" w:fill="FFFFFF"/>
        </w:rPr>
        <w:t>Междунар</w:t>
      </w:r>
      <w:proofErr w:type="spellEnd"/>
      <w:r w:rsidRPr="00A95A7A">
        <w:rPr>
          <w:shd w:val="clear" w:color="auto" w:fill="FFFFFF"/>
        </w:rPr>
        <w:t xml:space="preserve">. </w:t>
      </w:r>
      <w:proofErr w:type="spellStart"/>
      <w:r w:rsidRPr="00A95A7A">
        <w:rPr>
          <w:shd w:val="clear" w:color="auto" w:fill="FFFFFF"/>
        </w:rPr>
        <w:t>научн</w:t>
      </w:r>
      <w:proofErr w:type="spellEnd"/>
      <w:r w:rsidRPr="00A95A7A">
        <w:rPr>
          <w:shd w:val="clear" w:color="auto" w:fill="FFFFFF"/>
        </w:rPr>
        <w:t xml:space="preserve">. </w:t>
      </w:r>
      <w:proofErr w:type="spellStart"/>
      <w:r w:rsidRPr="00A95A7A">
        <w:rPr>
          <w:shd w:val="clear" w:color="auto" w:fill="FFFFFF"/>
        </w:rPr>
        <w:t>конф</w:t>
      </w:r>
      <w:proofErr w:type="spellEnd"/>
      <w:r w:rsidRPr="00A95A7A">
        <w:rPr>
          <w:shd w:val="clear" w:color="auto" w:fill="FFFFFF"/>
        </w:rPr>
        <w:t xml:space="preserve">. студентов и молодых ученых (Донецк, 17-20 октября 2017 г.). – </w:t>
      </w:r>
      <w:proofErr w:type="gramStart"/>
      <w:r w:rsidRPr="00A95A7A">
        <w:rPr>
          <w:shd w:val="clear" w:color="auto" w:fill="FFFFFF"/>
        </w:rPr>
        <w:t>Донецк :</w:t>
      </w:r>
      <w:proofErr w:type="gramEnd"/>
      <w:r w:rsidRPr="00A95A7A">
        <w:rPr>
          <w:shd w:val="clear" w:color="auto" w:fill="FFFFFF"/>
        </w:rPr>
        <w:t xml:space="preserve"> ДонНУ, 2017. – Т. </w:t>
      </w:r>
      <w:proofErr w:type="gramStart"/>
      <w:r w:rsidRPr="00A95A7A">
        <w:rPr>
          <w:shd w:val="clear" w:color="auto" w:fill="FFFFFF"/>
        </w:rPr>
        <w:t>2 :</w:t>
      </w:r>
      <w:proofErr w:type="gramEnd"/>
      <w:r w:rsidRPr="00A95A7A">
        <w:rPr>
          <w:shd w:val="clear" w:color="auto" w:fill="FFFFFF"/>
        </w:rPr>
        <w:t xml:space="preserve"> Химико-биологические науки. – С. 97-99.</w:t>
      </w:r>
    </w:p>
    <w:p w:rsidR="00250358" w:rsidRPr="00902EE7" w:rsidRDefault="007E0BAA" w:rsidP="00902EE7">
      <w:pPr>
        <w:pStyle w:val="a9"/>
        <w:spacing w:after="0" w:line="240" w:lineRule="auto"/>
        <w:ind w:left="284" w:hanging="284"/>
        <w:jc w:val="both"/>
      </w:pPr>
      <w:r w:rsidRPr="00A95A7A">
        <w:rPr>
          <w:shd w:val="clear" w:color="auto" w:fill="FFFFFF"/>
        </w:rPr>
        <w:t>6.</w:t>
      </w:r>
      <w:r w:rsidRPr="00A95A7A">
        <w:rPr>
          <w:shd w:val="clear" w:color="auto" w:fill="FFFFFF"/>
        </w:rPr>
        <w:tab/>
        <w:t>План мероприятий по повышению эффективности госпрограммы «Доступная среда». –</w:t>
      </w:r>
      <w:proofErr w:type="gramStart"/>
      <w:r w:rsidRPr="00A95A7A">
        <w:rPr>
          <w:shd w:val="clear" w:color="auto" w:fill="FFFFFF"/>
        </w:rPr>
        <w:t>Текст :</w:t>
      </w:r>
      <w:proofErr w:type="gramEnd"/>
      <w:r w:rsidRPr="00A95A7A">
        <w:rPr>
          <w:shd w:val="clear" w:color="auto" w:fill="FFFFFF"/>
        </w:rPr>
        <w:t xml:space="preserve"> электронный // Министерство труда и социальной защиты Российской Федерации : официальный сайт. – 2017. – </w:t>
      </w:r>
      <w:r w:rsidRPr="00A95A7A">
        <w:rPr>
          <w:shd w:val="clear" w:color="auto" w:fill="FFFFFF"/>
          <w:lang w:val="en-US"/>
        </w:rPr>
        <w:t>URL</w:t>
      </w:r>
      <w:r w:rsidRPr="00A95A7A">
        <w:rPr>
          <w:shd w:val="clear" w:color="auto" w:fill="FFFFFF"/>
        </w:rPr>
        <w:t xml:space="preserve">: </w:t>
      </w:r>
      <w:r w:rsidRPr="00A95A7A">
        <w:rPr>
          <w:shd w:val="clear" w:color="auto" w:fill="FFFFFF"/>
          <w:lang w:val="en-US"/>
        </w:rPr>
        <w:t>https</w:t>
      </w:r>
      <w:r w:rsidRPr="00A95A7A">
        <w:rPr>
          <w:shd w:val="clear" w:color="auto" w:fill="FFFFFF"/>
        </w:rPr>
        <w:t>://</w:t>
      </w:r>
      <w:proofErr w:type="spellStart"/>
      <w:r w:rsidRPr="00A95A7A">
        <w:rPr>
          <w:shd w:val="clear" w:color="auto" w:fill="FFFFFF"/>
          <w:lang w:val="en-US"/>
        </w:rPr>
        <w:t>rosmintrud</w:t>
      </w:r>
      <w:proofErr w:type="spellEnd"/>
      <w:r w:rsidRPr="00A95A7A">
        <w:rPr>
          <w:shd w:val="clear" w:color="auto" w:fill="FFFFFF"/>
        </w:rPr>
        <w:t>.</w:t>
      </w:r>
      <w:proofErr w:type="spellStart"/>
      <w:r w:rsidRPr="00A95A7A">
        <w:rPr>
          <w:shd w:val="clear" w:color="auto" w:fill="FFFFFF"/>
          <w:lang w:val="en-US"/>
        </w:rPr>
        <w:t>ru</w:t>
      </w:r>
      <w:proofErr w:type="spellEnd"/>
      <w:r w:rsidRPr="00A95A7A">
        <w:rPr>
          <w:shd w:val="clear" w:color="auto" w:fill="FFFFFF"/>
        </w:rPr>
        <w:t>/</w:t>
      </w:r>
      <w:r w:rsidRPr="00A95A7A">
        <w:rPr>
          <w:shd w:val="clear" w:color="auto" w:fill="FFFFFF"/>
          <w:lang w:val="en-US"/>
        </w:rPr>
        <w:t>docs</w:t>
      </w:r>
      <w:r w:rsidRPr="00A95A7A">
        <w:rPr>
          <w:shd w:val="clear" w:color="auto" w:fill="FFFFFF"/>
        </w:rPr>
        <w:t>/1281 (дата обращения: 08.04.2017).</w:t>
      </w:r>
    </w:p>
    <w:sectPr w:rsidR="00250358" w:rsidRPr="00902EE7" w:rsidSect="007E0BAA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7D1"/>
    <w:multiLevelType w:val="hybridMultilevel"/>
    <w:tmpl w:val="E402B124"/>
    <w:lvl w:ilvl="0" w:tplc="B29EEA7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72B"/>
    <w:multiLevelType w:val="hybridMultilevel"/>
    <w:tmpl w:val="707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0361"/>
    <w:multiLevelType w:val="hybridMultilevel"/>
    <w:tmpl w:val="ADF0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A94"/>
    <w:multiLevelType w:val="hybridMultilevel"/>
    <w:tmpl w:val="CA78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7308"/>
    <w:multiLevelType w:val="multilevel"/>
    <w:tmpl w:val="927C16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cs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cs="Times New Roman" w:hint="default"/>
        <w:i w:val="0"/>
        <w:sz w:val="24"/>
      </w:rPr>
    </w:lvl>
  </w:abstractNum>
  <w:abstractNum w:abstractNumId="5" w15:restartNumberingAfterBreak="0">
    <w:nsid w:val="05A37679"/>
    <w:multiLevelType w:val="hybridMultilevel"/>
    <w:tmpl w:val="C1DEE09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F0B59"/>
    <w:multiLevelType w:val="hybridMultilevel"/>
    <w:tmpl w:val="F52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A7944"/>
    <w:multiLevelType w:val="hybridMultilevel"/>
    <w:tmpl w:val="D4C6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B4669"/>
    <w:multiLevelType w:val="hybridMultilevel"/>
    <w:tmpl w:val="D5B2D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00012"/>
    <w:multiLevelType w:val="hybridMultilevel"/>
    <w:tmpl w:val="B656A67E"/>
    <w:lvl w:ilvl="0" w:tplc="4E0CB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2CD4"/>
    <w:multiLevelType w:val="hybridMultilevel"/>
    <w:tmpl w:val="E8547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1632E"/>
    <w:multiLevelType w:val="hybridMultilevel"/>
    <w:tmpl w:val="5F103F82"/>
    <w:lvl w:ilvl="0" w:tplc="6610FF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15F09"/>
    <w:multiLevelType w:val="hybridMultilevel"/>
    <w:tmpl w:val="4A9E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34FE"/>
    <w:multiLevelType w:val="hybridMultilevel"/>
    <w:tmpl w:val="4C22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E15C9"/>
    <w:multiLevelType w:val="hybridMultilevel"/>
    <w:tmpl w:val="FFAC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549A3"/>
    <w:multiLevelType w:val="hybridMultilevel"/>
    <w:tmpl w:val="0B74C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54EB7"/>
    <w:multiLevelType w:val="hybridMultilevel"/>
    <w:tmpl w:val="1980B996"/>
    <w:lvl w:ilvl="0" w:tplc="21541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71CDA"/>
    <w:multiLevelType w:val="hybridMultilevel"/>
    <w:tmpl w:val="B936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F1E6A"/>
    <w:multiLevelType w:val="hybridMultilevel"/>
    <w:tmpl w:val="F1CA5A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28550A4"/>
    <w:multiLevelType w:val="hybridMultilevel"/>
    <w:tmpl w:val="3FC261FA"/>
    <w:lvl w:ilvl="0" w:tplc="4830AAA6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0" w15:restartNumberingAfterBreak="0">
    <w:nsid w:val="33B67A1B"/>
    <w:multiLevelType w:val="multilevel"/>
    <w:tmpl w:val="3D648C8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i w:val="0"/>
        <w:sz w:val="24"/>
      </w:rPr>
    </w:lvl>
    <w:lvl w:ilvl="1">
      <w:start w:val="2"/>
      <w:numFmt w:val="decimal"/>
      <w:lvlText w:val="3.%2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cs="Times New Roman" w:hint="default"/>
        <w:i w:val="0"/>
        <w:sz w:val="24"/>
      </w:rPr>
    </w:lvl>
  </w:abstractNum>
  <w:abstractNum w:abstractNumId="21" w15:restartNumberingAfterBreak="0">
    <w:nsid w:val="371853C5"/>
    <w:multiLevelType w:val="hybridMultilevel"/>
    <w:tmpl w:val="D488F5BE"/>
    <w:lvl w:ilvl="0" w:tplc="4E0CB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EDF"/>
    <w:multiLevelType w:val="hybridMultilevel"/>
    <w:tmpl w:val="0DBA166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73267"/>
    <w:multiLevelType w:val="hybridMultilevel"/>
    <w:tmpl w:val="8D022E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254D01"/>
    <w:multiLevelType w:val="hybridMultilevel"/>
    <w:tmpl w:val="E4D0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41D9D"/>
    <w:multiLevelType w:val="hybridMultilevel"/>
    <w:tmpl w:val="B3CC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F6A97"/>
    <w:multiLevelType w:val="hybridMultilevel"/>
    <w:tmpl w:val="ED8E0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C5284"/>
    <w:multiLevelType w:val="multilevel"/>
    <w:tmpl w:val="95A8DF64"/>
    <w:lvl w:ilvl="0">
      <w:start w:val="3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3B7ABD"/>
    <w:multiLevelType w:val="hybridMultilevel"/>
    <w:tmpl w:val="66D42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B3845"/>
    <w:multiLevelType w:val="hybridMultilevel"/>
    <w:tmpl w:val="B8A2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27358"/>
    <w:multiLevelType w:val="hybridMultilevel"/>
    <w:tmpl w:val="AE42C82E"/>
    <w:lvl w:ilvl="0" w:tplc="53903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880DD4"/>
    <w:multiLevelType w:val="hybridMultilevel"/>
    <w:tmpl w:val="7390D7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0F296D"/>
    <w:multiLevelType w:val="multilevel"/>
    <w:tmpl w:val="D63692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227122"/>
    <w:multiLevelType w:val="hybridMultilevel"/>
    <w:tmpl w:val="CE5E870A"/>
    <w:lvl w:ilvl="0" w:tplc="E2FEC93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C146D0"/>
    <w:multiLevelType w:val="hybridMultilevel"/>
    <w:tmpl w:val="881C257C"/>
    <w:lvl w:ilvl="0" w:tplc="8E8C36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85971DA"/>
    <w:multiLevelType w:val="hybridMultilevel"/>
    <w:tmpl w:val="1340CB96"/>
    <w:lvl w:ilvl="0" w:tplc="E2FEC93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680CBC"/>
    <w:multiLevelType w:val="hybridMultilevel"/>
    <w:tmpl w:val="80F0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33444"/>
    <w:multiLevelType w:val="hybridMultilevel"/>
    <w:tmpl w:val="9CC2348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E846B3"/>
    <w:multiLevelType w:val="hybridMultilevel"/>
    <w:tmpl w:val="246EF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1854"/>
    <w:multiLevelType w:val="hybridMultilevel"/>
    <w:tmpl w:val="1FE287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C705A8"/>
    <w:multiLevelType w:val="hybridMultilevel"/>
    <w:tmpl w:val="32EC0CDA"/>
    <w:lvl w:ilvl="0" w:tplc="ED02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072037"/>
    <w:multiLevelType w:val="hybridMultilevel"/>
    <w:tmpl w:val="3B441CCC"/>
    <w:lvl w:ilvl="0" w:tplc="4E0CB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4"/>
  </w:num>
  <w:num w:numId="4">
    <w:abstractNumId w:val="12"/>
  </w:num>
  <w:num w:numId="5">
    <w:abstractNumId w:val="18"/>
  </w:num>
  <w:num w:numId="6">
    <w:abstractNumId w:val="28"/>
  </w:num>
  <w:num w:numId="7">
    <w:abstractNumId w:val="25"/>
  </w:num>
  <w:num w:numId="8">
    <w:abstractNumId w:val="6"/>
  </w:num>
  <w:num w:numId="9">
    <w:abstractNumId w:val="26"/>
  </w:num>
  <w:num w:numId="10">
    <w:abstractNumId w:val="10"/>
  </w:num>
  <w:num w:numId="11">
    <w:abstractNumId w:val="1"/>
  </w:num>
  <w:num w:numId="12">
    <w:abstractNumId w:val="24"/>
  </w:num>
  <w:num w:numId="13">
    <w:abstractNumId w:val="13"/>
  </w:num>
  <w:num w:numId="14">
    <w:abstractNumId w:val="8"/>
  </w:num>
  <w:num w:numId="15">
    <w:abstractNumId w:val="29"/>
  </w:num>
  <w:num w:numId="16">
    <w:abstractNumId w:val="19"/>
  </w:num>
  <w:num w:numId="17">
    <w:abstractNumId w:val="15"/>
  </w:num>
  <w:num w:numId="18">
    <w:abstractNumId w:val="11"/>
  </w:num>
  <w:num w:numId="19">
    <w:abstractNumId w:val="16"/>
  </w:num>
  <w:num w:numId="20">
    <w:abstractNumId w:val="5"/>
  </w:num>
  <w:num w:numId="21">
    <w:abstractNumId w:val="22"/>
  </w:num>
  <w:num w:numId="22">
    <w:abstractNumId w:val="17"/>
  </w:num>
  <w:num w:numId="23">
    <w:abstractNumId w:val="9"/>
  </w:num>
  <w:num w:numId="24">
    <w:abstractNumId w:val="41"/>
  </w:num>
  <w:num w:numId="25">
    <w:abstractNumId w:val="34"/>
  </w:num>
  <w:num w:numId="26">
    <w:abstractNumId w:val="21"/>
  </w:num>
  <w:num w:numId="27">
    <w:abstractNumId w:val="31"/>
  </w:num>
  <w:num w:numId="28">
    <w:abstractNumId w:val="33"/>
  </w:num>
  <w:num w:numId="29">
    <w:abstractNumId w:val="35"/>
  </w:num>
  <w:num w:numId="30">
    <w:abstractNumId w:val="23"/>
  </w:num>
  <w:num w:numId="31">
    <w:abstractNumId w:val="38"/>
  </w:num>
  <w:num w:numId="32">
    <w:abstractNumId w:val="30"/>
  </w:num>
  <w:num w:numId="33">
    <w:abstractNumId w:val="36"/>
  </w:num>
  <w:num w:numId="34">
    <w:abstractNumId w:val="37"/>
  </w:num>
  <w:num w:numId="35">
    <w:abstractNumId w:val="39"/>
  </w:num>
  <w:num w:numId="36">
    <w:abstractNumId w:val="3"/>
  </w:num>
  <w:num w:numId="37">
    <w:abstractNumId w:val="2"/>
  </w:num>
  <w:num w:numId="38">
    <w:abstractNumId w:val="32"/>
  </w:num>
  <w:num w:numId="39">
    <w:abstractNumId w:val="4"/>
  </w:num>
  <w:num w:numId="40">
    <w:abstractNumId w:val="0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E67"/>
    <w:rsid w:val="00021942"/>
    <w:rsid w:val="0003394A"/>
    <w:rsid w:val="0009163B"/>
    <w:rsid w:val="00097633"/>
    <w:rsid w:val="000E35BA"/>
    <w:rsid w:val="00105AD6"/>
    <w:rsid w:val="00126D66"/>
    <w:rsid w:val="00133203"/>
    <w:rsid w:val="0013508F"/>
    <w:rsid w:val="0018637A"/>
    <w:rsid w:val="00191255"/>
    <w:rsid w:val="001A0DBF"/>
    <w:rsid w:val="001D13D8"/>
    <w:rsid w:val="00210F0A"/>
    <w:rsid w:val="00240A57"/>
    <w:rsid w:val="00250358"/>
    <w:rsid w:val="003009F1"/>
    <w:rsid w:val="003053D1"/>
    <w:rsid w:val="00311293"/>
    <w:rsid w:val="00320EF2"/>
    <w:rsid w:val="00353697"/>
    <w:rsid w:val="003A2A87"/>
    <w:rsid w:val="003B3D23"/>
    <w:rsid w:val="003B6E19"/>
    <w:rsid w:val="003C4D6D"/>
    <w:rsid w:val="003C4F4D"/>
    <w:rsid w:val="003D1FB8"/>
    <w:rsid w:val="004030B9"/>
    <w:rsid w:val="0044404B"/>
    <w:rsid w:val="00450FE6"/>
    <w:rsid w:val="00472311"/>
    <w:rsid w:val="004768B8"/>
    <w:rsid w:val="0048245F"/>
    <w:rsid w:val="004A0F9C"/>
    <w:rsid w:val="004B096C"/>
    <w:rsid w:val="004B278C"/>
    <w:rsid w:val="004B6D4B"/>
    <w:rsid w:val="0058294B"/>
    <w:rsid w:val="005B53DA"/>
    <w:rsid w:val="005E756D"/>
    <w:rsid w:val="005F72C9"/>
    <w:rsid w:val="0060265B"/>
    <w:rsid w:val="00613322"/>
    <w:rsid w:val="00640C55"/>
    <w:rsid w:val="0066695F"/>
    <w:rsid w:val="006D183C"/>
    <w:rsid w:val="006E66CF"/>
    <w:rsid w:val="006F7805"/>
    <w:rsid w:val="00704E67"/>
    <w:rsid w:val="007064F8"/>
    <w:rsid w:val="00714D6A"/>
    <w:rsid w:val="00722185"/>
    <w:rsid w:val="00723F74"/>
    <w:rsid w:val="007420E9"/>
    <w:rsid w:val="007C1D66"/>
    <w:rsid w:val="007E0BAA"/>
    <w:rsid w:val="00827DF5"/>
    <w:rsid w:val="0084100A"/>
    <w:rsid w:val="008518B9"/>
    <w:rsid w:val="00860174"/>
    <w:rsid w:val="00876273"/>
    <w:rsid w:val="008E60D9"/>
    <w:rsid w:val="008F5C5A"/>
    <w:rsid w:val="00902EE7"/>
    <w:rsid w:val="00903CB3"/>
    <w:rsid w:val="00914BCD"/>
    <w:rsid w:val="00922CF9"/>
    <w:rsid w:val="00945C50"/>
    <w:rsid w:val="00962A41"/>
    <w:rsid w:val="00967288"/>
    <w:rsid w:val="009A474C"/>
    <w:rsid w:val="009C1214"/>
    <w:rsid w:val="009D0422"/>
    <w:rsid w:val="009D529E"/>
    <w:rsid w:val="009E375B"/>
    <w:rsid w:val="00A04911"/>
    <w:rsid w:val="00A06E41"/>
    <w:rsid w:val="00A13743"/>
    <w:rsid w:val="00A24B58"/>
    <w:rsid w:val="00A33D01"/>
    <w:rsid w:val="00A43915"/>
    <w:rsid w:val="00A723FF"/>
    <w:rsid w:val="00A9554D"/>
    <w:rsid w:val="00AA5373"/>
    <w:rsid w:val="00AF647E"/>
    <w:rsid w:val="00B273E0"/>
    <w:rsid w:val="00B31C18"/>
    <w:rsid w:val="00B4353D"/>
    <w:rsid w:val="00B75E2C"/>
    <w:rsid w:val="00B86C95"/>
    <w:rsid w:val="00BA7506"/>
    <w:rsid w:val="00BE2398"/>
    <w:rsid w:val="00BE3C90"/>
    <w:rsid w:val="00BF7D6F"/>
    <w:rsid w:val="00C03878"/>
    <w:rsid w:val="00C058BD"/>
    <w:rsid w:val="00C21EAD"/>
    <w:rsid w:val="00C247EC"/>
    <w:rsid w:val="00C26C32"/>
    <w:rsid w:val="00C55D20"/>
    <w:rsid w:val="00C609D5"/>
    <w:rsid w:val="00C759FF"/>
    <w:rsid w:val="00C8431D"/>
    <w:rsid w:val="00C96466"/>
    <w:rsid w:val="00CB1B1A"/>
    <w:rsid w:val="00CD79A4"/>
    <w:rsid w:val="00CE2010"/>
    <w:rsid w:val="00D1212F"/>
    <w:rsid w:val="00D146B2"/>
    <w:rsid w:val="00D25E32"/>
    <w:rsid w:val="00D369EA"/>
    <w:rsid w:val="00D41D0A"/>
    <w:rsid w:val="00DB42CA"/>
    <w:rsid w:val="00DF1D34"/>
    <w:rsid w:val="00DF2542"/>
    <w:rsid w:val="00DF3E02"/>
    <w:rsid w:val="00E01FF6"/>
    <w:rsid w:val="00E02615"/>
    <w:rsid w:val="00E0309E"/>
    <w:rsid w:val="00E12501"/>
    <w:rsid w:val="00E32D42"/>
    <w:rsid w:val="00E37A16"/>
    <w:rsid w:val="00E40234"/>
    <w:rsid w:val="00E938B8"/>
    <w:rsid w:val="00EA4776"/>
    <w:rsid w:val="00EA6714"/>
    <w:rsid w:val="00EC359C"/>
    <w:rsid w:val="00ED3F76"/>
    <w:rsid w:val="00ED5E5F"/>
    <w:rsid w:val="00EE2CCB"/>
    <w:rsid w:val="00F02231"/>
    <w:rsid w:val="00F17931"/>
    <w:rsid w:val="00F448EB"/>
    <w:rsid w:val="00F63B87"/>
    <w:rsid w:val="00F712E2"/>
    <w:rsid w:val="00F83BC2"/>
    <w:rsid w:val="00FB33F5"/>
    <w:rsid w:val="00FE1424"/>
    <w:rsid w:val="00FE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EB7"/>
  <w15:docId w15:val="{F95408CE-7ACC-44CB-8225-24BC0EE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67"/>
    <w:pPr>
      <w:spacing w:after="0" w:line="240" w:lineRule="auto"/>
      <w:ind w:firstLine="397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E6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E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10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8637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a8">
    <w:name w:val="Table Grid"/>
    <w:basedOn w:val="a1"/>
    <w:uiPriority w:val="39"/>
    <w:rsid w:val="00DF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7E0BA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0BAA"/>
    <w:rPr>
      <w:b/>
      <w:bCs/>
    </w:rPr>
  </w:style>
  <w:style w:type="paragraph" w:styleId="ac">
    <w:name w:val="No Spacing"/>
    <w:uiPriority w:val="1"/>
    <w:qFormat/>
    <w:rsid w:val="007E0BAA"/>
    <w:pPr>
      <w:spacing w:after="0" w:line="240" w:lineRule="auto"/>
      <w:ind w:firstLine="39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.conf@donnu.ru" TargetMode="External"/><Relationship Id="rId13" Type="http://schemas.openxmlformats.org/officeDocument/2006/relationships/hyperlink" Target="mailto:hist.conf@donnu.ru" TargetMode="External"/><Relationship Id="rId18" Type="http://schemas.openxmlformats.org/officeDocument/2006/relationships/hyperlink" Target="mailto:ec.conf@donnu.ru" TargetMode="External"/><Relationship Id="rId26" Type="http://schemas.openxmlformats.org/officeDocument/2006/relationships/hyperlink" Target="mailto:journal.library@donn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fiz.conf@donnu.ru" TargetMode="External"/><Relationship Id="rId7" Type="http://schemas.openxmlformats.org/officeDocument/2006/relationships/hyperlink" Target="mailto:rus.mir.conf@donnu.ru" TargetMode="External"/><Relationship Id="rId12" Type="http://schemas.openxmlformats.org/officeDocument/2006/relationships/hyperlink" Target="mailto:philos.conf@donnu.ru" TargetMode="External"/><Relationship Id="rId17" Type="http://schemas.openxmlformats.org/officeDocument/2006/relationships/hyperlink" Target="mailto:uf.conf@donnu.ru" TargetMode="External"/><Relationship Id="rId25" Type="http://schemas.openxmlformats.org/officeDocument/2006/relationships/hyperlink" Target="mailto:phil.conf@donn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f.conf@donnu.ru" TargetMode="External"/><Relationship Id="rId20" Type="http://schemas.openxmlformats.org/officeDocument/2006/relationships/hyperlink" Target="mailto:co-prof.conf@donn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io.conf@donnu.ru" TargetMode="External"/><Relationship Id="rId24" Type="http://schemas.openxmlformats.org/officeDocument/2006/relationships/hyperlink" Target="mailto:ec.conf@donn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il.conf@donnu.ru" TargetMode="External"/><Relationship Id="rId23" Type="http://schemas.openxmlformats.org/officeDocument/2006/relationships/hyperlink" Target="mailto:fiz-sport.conf@donn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hem.conf@donnu.ru" TargetMode="External"/><Relationship Id="rId19" Type="http://schemas.openxmlformats.org/officeDocument/2006/relationships/hyperlink" Target="mailto:jur.conf@donn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z.conf@donnu.ru" TargetMode="External"/><Relationship Id="rId14" Type="http://schemas.openxmlformats.org/officeDocument/2006/relationships/hyperlink" Target="mailto:fia.conf@donnu.ru" TargetMode="External"/><Relationship Id="rId22" Type="http://schemas.openxmlformats.org/officeDocument/2006/relationships/hyperlink" Target="mailto:kf.psycho@donn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60AC-87A0-48BC-88EE-12CF58E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donnu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Виктория Викторовна</dc:creator>
  <cp:lastModifiedBy>John Silver</cp:lastModifiedBy>
  <cp:revision>35</cp:revision>
  <cp:lastPrinted>2021-08-27T08:12:00Z</cp:lastPrinted>
  <dcterms:created xsi:type="dcterms:W3CDTF">2019-05-18T08:06:00Z</dcterms:created>
  <dcterms:modified xsi:type="dcterms:W3CDTF">2021-09-12T13:37:00Z</dcterms:modified>
</cp:coreProperties>
</file>